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6A9D" w14:textId="77777777" w:rsidR="00AC0B66" w:rsidRPr="00FE5A0F" w:rsidRDefault="00AC0B66" w:rsidP="00AC0B66">
      <w:pPr>
        <w:rPr>
          <w:rFonts w:ascii="Times New Roman" w:hAnsi="Times New Roman" w:cs="Times New Roman"/>
          <w:lang w:val="et-EE"/>
        </w:rPr>
      </w:pPr>
    </w:p>
    <w:p w14:paraId="56DB026B" w14:textId="77777777" w:rsidR="00AC0B66" w:rsidRPr="00FE5A0F" w:rsidRDefault="00AC0B66" w:rsidP="00AC0B66">
      <w:pPr>
        <w:pStyle w:val="Vahedeta"/>
        <w:rPr>
          <w:rFonts w:ascii="Times New Roman" w:hAnsi="Times New Roman" w:cs="Times New Roman"/>
          <w:lang w:val="et-EE"/>
        </w:rPr>
      </w:pPr>
    </w:p>
    <w:p w14:paraId="2AF8A69A" w14:textId="77777777" w:rsidR="00AC0B66" w:rsidRPr="00FE5A0F" w:rsidRDefault="00AC0B66" w:rsidP="00AC0B66">
      <w:pPr>
        <w:pStyle w:val="Vahedeta"/>
        <w:jc w:val="center"/>
        <w:rPr>
          <w:rFonts w:ascii="Times New Roman" w:hAnsi="Times New Roman" w:cs="Times New Roman"/>
          <w:lang w:val="et-EE"/>
        </w:rPr>
      </w:pPr>
      <w:r w:rsidRPr="00FE5A0F">
        <w:rPr>
          <w:rFonts w:ascii="Times New Roman" w:hAnsi="Times New Roman" w:cs="Times New Roman"/>
          <w:lang w:val="et-EE"/>
        </w:rPr>
        <w:t>EELNÕU</w:t>
      </w:r>
    </w:p>
    <w:p w14:paraId="201C32B8" w14:textId="77777777" w:rsidR="00AC0B66" w:rsidRPr="00FE5A0F" w:rsidRDefault="00AC0B66" w:rsidP="00AC0B66">
      <w:pPr>
        <w:pStyle w:val="Vahedeta"/>
        <w:rPr>
          <w:rFonts w:ascii="Times New Roman" w:hAnsi="Times New Roman" w:cs="Times New Roman"/>
          <w:lang w:val="et-EE"/>
        </w:rPr>
      </w:pPr>
    </w:p>
    <w:p w14:paraId="74D28F56" w14:textId="77777777" w:rsidR="00AC0B66" w:rsidRPr="00FE5A0F" w:rsidRDefault="00AC0B66" w:rsidP="00AC0B66">
      <w:pPr>
        <w:pStyle w:val="Vahedeta"/>
        <w:rPr>
          <w:rFonts w:ascii="Times New Roman" w:hAnsi="Times New Roman" w:cs="Times New Roman"/>
          <w:lang w:val="et-EE"/>
        </w:rPr>
      </w:pPr>
    </w:p>
    <w:p w14:paraId="4CD1D5EB" w14:textId="77777777" w:rsidR="00AC0B66" w:rsidRPr="00FE5A0F" w:rsidRDefault="00AC0B66" w:rsidP="00AC0B66">
      <w:pPr>
        <w:pStyle w:val="Vahedeta"/>
        <w:rPr>
          <w:rFonts w:ascii="Times New Roman" w:hAnsi="Times New Roman" w:cs="Times New Roman"/>
          <w:lang w:val="et-EE"/>
        </w:rPr>
      </w:pPr>
    </w:p>
    <w:p w14:paraId="290885FE" w14:textId="77777777" w:rsidR="00AC0B66" w:rsidRPr="00FE5A0F" w:rsidRDefault="00AC0B66" w:rsidP="00AC0B66">
      <w:pPr>
        <w:pStyle w:val="Vahedeta"/>
        <w:jc w:val="center"/>
        <w:rPr>
          <w:rFonts w:ascii="Times New Roman" w:hAnsi="Times New Roman" w:cs="Times New Roman"/>
          <w:lang w:val="et-EE"/>
        </w:rPr>
      </w:pPr>
      <w:r w:rsidRPr="00FE5A0F">
        <w:rPr>
          <w:rFonts w:ascii="Times New Roman" w:hAnsi="Times New Roman" w:cs="Times New Roman"/>
          <w:lang w:val="et-EE"/>
        </w:rPr>
        <w:t>VABARIIGI VALITSUS</w:t>
      </w:r>
    </w:p>
    <w:p w14:paraId="47093126" w14:textId="77777777" w:rsidR="00AC0B66" w:rsidRPr="00FE5A0F" w:rsidRDefault="00AC0B66" w:rsidP="00AC0B66">
      <w:pPr>
        <w:pStyle w:val="Vahedeta"/>
        <w:rPr>
          <w:rFonts w:ascii="Times New Roman" w:hAnsi="Times New Roman" w:cs="Times New Roman"/>
          <w:lang w:val="et-EE"/>
        </w:rPr>
      </w:pPr>
    </w:p>
    <w:p w14:paraId="46AF4A68" w14:textId="77777777" w:rsidR="00AC0B66" w:rsidRPr="00FE5A0F" w:rsidRDefault="00AC0B66" w:rsidP="00AC0B66">
      <w:pPr>
        <w:pStyle w:val="Vahedeta"/>
        <w:rPr>
          <w:rFonts w:ascii="Times New Roman" w:hAnsi="Times New Roman" w:cs="Times New Roman"/>
          <w:lang w:val="et-EE"/>
        </w:rPr>
      </w:pPr>
      <w:r w:rsidRPr="00FE5A0F">
        <w:rPr>
          <w:rFonts w:ascii="Times New Roman" w:hAnsi="Times New Roman" w:cs="Times New Roman"/>
          <w:lang w:val="et-EE"/>
        </w:rPr>
        <w:t>ISTUNGI PROTOKOLL</w:t>
      </w:r>
    </w:p>
    <w:p w14:paraId="4DC65C2F" w14:textId="77777777" w:rsidR="00AC0B66" w:rsidRPr="00FE5A0F" w:rsidRDefault="00AC0B66" w:rsidP="00AC0B66">
      <w:pPr>
        <w:pStyle w:val="Vahedeta"/>
        <w:rPr>
          <w:rFonts w:ascii="Times New Roman" w:hAnsi="Times New Roman" w:cs="Times New Roman"/>
          <w:lang w:val="et-EE"/>
        </w:rPr>
      </w:pPr>
      <w:r w:rsidRPr="00FE5A0F">
        <w:rPr>
          <w:rFonts w:ascii="Times New Roman" w:hAnsi="Times New Roman" w:cs="Times New Roman"/>
          <w:lang w:val="et-EE"/>
        </w:rPr>
        <w:t>Tallinn, Stenbocki maja</w:t>
      </w:r>
    </w:p>
    <w:p w14:paraId="4DCB6033" w14:textId="77777777" w:rsidR="00AC0B66" w:rsidRPr="00FE5A0F" w:rsidRDefault="00AC0B66" w:rsidP="00AC0B66">
      <w:pPr>
        <w:pStyle w:val="Vahedeta"/>
        <w:rPr>
          <w:rFonts w:ascii="Times New Roman" w:hAnsi="Times New Roman" w:cs="Times New Roman"/>
          <w:lang w:val="et-EE"/>
        </w:rPr>
      </w:pPr>
    </w:p>
    <w:p w14:paraId="0E36584D" w14:textId="77777777" w:rsidR="00AC0B66" w:rsidRPr="00FE5A0F" w:rsidRDefault="00AC0B66" w:rsidP="00AC0B66">
      <w:pPr>
        <w:pStyle w:val="Vahedeta"/>
        <w:rPr>
          <w:rFonts w:ascii="Times New Roman" w:hAnsi="Times New Roman" w:cs="Times New Roman"/>
          <w:lang w:val="et-EE"/>
        </w:rPr>
      </w:pPr>
    </w:p>
    <w:p w14:paraId="55E6384B" w14:textId="727C9BE5" w:rsidR="00AC0B66" w:rsidRPr="00FE5A0F" w:rsidRDefault="00C448D0" w:rsidP="00AC0B66">
      <w:pPr>
        <w:pStyle w:val="Vahedeta"/>
        <w:jc w:val="right"/>
        <w:rPr>
          <w:rFonts w:ascii="Times New Roman" w:hAnsi="Times New Roman" w:cs="Times New Roman"/>
          <w:lang w:val="et-EE"/>
        </w:rPr>
      </w:pPr>
      <w:r w:rsidRPr="00FE5A0F">
        <w:rPr>
          <w:rFonts w:ascii="Times New Roman" w:hAnsi="Times New Roman" w:cs="Times New Roman"/>
          <w:lang w:val="et-EE"/>
        </w:rPr>
        <w:t xml:space="preserve">  </w:t>
      </w:r>
      <w:r w:rsidRPr="00FE5A0F">
        <w:rPr>
          <w:rFonts w:ascii="Times New Roman" w:hAnsi="Times New Roman" w:cs="Times New Roman"/>
          <w:highlight w:val="yellow"/>
          <w:lang w:val="et-EE"/>
        </w:rPr>
        <w:t>__</w:t>
      </w:r>
      <w:r w:rsidR="00AC0B66" w:rsidRPr="00FE5A0F">
        <w:rPr>
          <w:rFonts w:ascii="Times New Roman" w:hAnsi="Times New Roman" w:cs="Times New Roman"/>
          <w:highlight w:val="yellow"/>
          <w:lang w:val="et-EE"/>
        </w:rPr>
        <w:t>.</w:t>
      </w:r>
      <w:r w:rsidR="00420141">
        <w:rPr>
          <w:rFonts w:ascii="Times New Roman" w:hAnsi="Times New Roman" w:cs="Times New Roman"/>
          <w:lang w:val="et-EE"/>
        </w:rPr>
        <w:t>mai</w:t>
      </w:r>
      <w:r w:rsidR="00692580">
        <w:rPr>
          <w:rFonts w:ascii="Times New Roman" w:hAnsi="Times New Roman" w:cs="Times New Roman"/>
          <w:lang w:val="et-EE"/>
        </w:rPr>
        <w:t xml:space="preserve"> </w:t>
      </w:r>
      <w:r w:rsidR="00AC0B66" w:rsidRPr="00FE5A0F">
        <w:rPr>
          <w:rFonts w:ascii="Times New Roman" w:hAnsi="Times New Roman" w:cs="Times New Roman"/>
          <w:lang w:val="et-EE"/>
        </w:rPr>
        <w:t>202</w:t>
      </w:r>
      <w:r w:rsidR="00E257D2" w:rsidRPr="00FE5A0F">
        <w:rPr>
          <w:rFonts w:ascii="Times New Roman" w:hAnsi="Times New Roman" w:cs="Times New Roman"/>
          <w:lang w:val="et-EE"/>
        </w:rPr>
        <w:t>6</w:t>
      </w:r>
    </w:p>
    <w:p w14:paraId="7C0A8988" w14:textId="77777777" w:rsidR="00AC0B66" w:rsidRPr="00FE5A0F" w:rsidRDefault="00AC0B66" w:rsidP="00AC0B66">
      <w:pPr>
        <w:pStyle w:val="Vahedeta"/>
        <w:rPr>
          <w:rFonts w:ascii="Times New Roman" w:hAnsi="Times New Roman" w:cs="Times New Roman"/>
          <w:lang w:val="et-EE"/>
        </w:rPr>
      </w:pPr>
    </w:p>
    <w:p w14:paraId="3B4B2303" w14:textId="77777777" w:rsidR="00AC0B66" w:rsidRPr="00FE5A0F" w:rsidRDefault="00AC0B66" w:rsidP="00AC0B66">
      <w:pPr>
        <w:pStyle w:val="Vahedeta"/>
        <w:rPr>
          <w:rFonts w:ascii="Times New Roman" w:hAnsi="Times New Roman" w:cs="Times New Roman"/>
          <w:lang w:val="et-EE"/>
        </w:rPr>
      </w:pPr>
      <w:r w:rsidRPr="00FE5A0F">
        <w:rPr>
          <w:rFonts w:ascii="Times New Roman" w:hAnsi="Times New Roman" w:cs="Times New Roman"/>
          <w:lang w:val="et-EE"/>
        </w:rPr>
        <w:t xml:space="preserve">Päevakorrapunkt nr </w:t>
      </w:r>
      <w:r w:rsidRPr="00FE5A0F">
        <w:rPr>
          <w:rFonts w:ascii="Times New Roman" w:hAnsi="Times New Roman" w:cs="Times New Roman"/>
          <w:highlight w:val="yellow"/>
          <w:lang w:val="et-EE"/>
        </w:rPr>
        <w:t>…</w:t>
      </w:r>
    </w:p>
    <w:p w14:paraId="4C8B06A0" w14:textId="77777777" w:rsidR="00AC0B66" w:rsidRPr="00FE5A0F" w:rsidRDefault="00AC0B66" w:rsidP="00AC0B66">
      <w:pPr>
        <w:pStyle w:val="Vahedeta"/>
        <w:rPr>
          <w:rFonts w:ascii="Times New Roman" w:hAnsi="Times New Roman" w:cs="Times New Roman"/>
          <w:lang w:val="et-EE"/>
        </w:rPr>
      </w:pPr>
    </w:p>
    <w:p w14:paraId="0C8A0E7B" w14:textId="77777777" w:rsidR="00AC0B66" w:rsidRPr="00FE5A0F" w:rsidRDefault="00AC0B66" w:rsidP="00AC0B66">
      <w:pPr>
        <w:pStyle w:val="Vahedeta"/>
        <w:jc w:val="both"/>
        <w:rPr>
          <w:rFonts w:ascii="Times New Roman" w:hAnsi="Times New Roman" w:cs="Times New Roman"/>
          <w:b/>
          <w:lang w:val="et-EE"/>
        </w:rPr>
      </w:pPr>
    </w:p>
    <w:p w14:paraId="0E47133E" w14:textId="110C8474" w:rsidR="00A535ED" w:rsidRPr="00FE5A0F" w:rsidRDefault="00A535ED" w:rsidP="00A535ED">
      <w:pPr>
        <w:jc w:val="both"/>
        <w:rPr>
          <w:rFonts w:ascii="Times New Roman" w:hAnsi="Times New Roman" w:cs="Times New Roman"/>
          <w:b/>
          <w:bCs/>
          <w:lang w:val="et-EE"/>
        </w:rPr>
      </w:pPr>
      <w:r w:rsidRPr="00FE5A0F">
        <w:rPr>
          <w:rFonts w:ascii="Times New Roman" w:hAnsi="Times New Roman" w:cs="Times New Roman"/>
          <w:b/>
          <w:bCs/>
          <w:lang w:val="et-EE"/>
        </w:rPr>
        <w:t xml:space="preserve">Eesti seisukohad ebaseadusliku tulirelvakaubanduse ja muude tulirelvadega seotud kuritegude vastu </w:t>
      </w:r>
      <w:r w:rsidR="00B61F9C">
        <w:rPr>
          <w:rFonts w:ascii="Times New Roman" w:hAnsi="Times New Roman" w:cs="Times New Roman"/>
          <w:b/>
          <w:bCs/>
          <w:lang w:val="et-EE"/>
        </w:rPr>
        <w:t xml:space="preserve">võitlemist käsitleva direktiivi </w:t>
      </w:r>
      <w:r w:rsidR="00420141">
        <w:rPr>
          <w:rFonts w:ascii="Times New Roman" w:hAnsi="Times New Roman" w:cs="Times New Roman"/>
          <w:b/>
          <w:bCs/>
          <w:lang w:val="et-EE"/>
        </w:rPr>
        <w:t xml:space="preserve"> eelnõu kohta</w:t>
      </w:r>
    </w:p>
    <w:p w14:paraId="4BDB868C" w14:textId="209A91F7" w:rsidR="00AC0B66" w:rsidRPr="00FE5A0F" w:rsidRDefault="00AC0B66" w:rsidP="00AC0B66">
      <w:pPr>
        <w:pStyle w:val="Vahedeta"/>
        <w:jc w:val="both"/>
        <w:rPr>
          <w:rFonts w:ascii="Times New Roman" w:hAnsi="Times New Roman" w:cs="Times New Roman"/>
          <w:b/>
          <w:lang w:val="et-EE"/>
        </w:rPr>
      </w:pPr>
    </w:p>
    <w:p w14:paraId="3FC58F49" w14:textId="77777777" w:rsidR="00AC0B66" w:rsidRPr="00FE5A0F" w:rsidRDefault="00AC0B66" w:rsidP="00AC0B66">
      <w:pPr>
        <w:pStyle w:val="Vahedeta"/>
        <w:rPr>
          <w:rFonts w:ascii="Times New Roman" w:hAnsi="Times New Roman" w:cs="Times New Roman"/>
          <w:lang w:val="et-EE"/>
        </w:rPr>
      </w:pPr>
    </w:p>
    <w:p w14:paraId="1916C8FA" w14:textId="368B7FF4" w:rsidR="00AC0B66" w:rsidRPr="00FE5A0F" w:rsidRDefault="00AC0B66" w:rsidP="00776F81">
      <w:pPr>
        <w:pStyle w:val="Vahedeta"/>
        <w:numPr>
          <w:ilvl w:val="0"/>
          <w:numId w:val="3"/>
        </w:numPr>
        <w:jc w:val="both"/>
        <w:rPr>
          <w:rFonts w:ascii="Times New Roman" w:hAnsi="Times New Roman" w:cs="Times New Roman"/>
          <w:lang w:val="et-EE"/>
        </w:rPr>
      </w:pPr>
      <w:r w:rsidRPr="00FE5A0F">
        <w:rPr>
          <w:rFonts w:ascii="Times New Roman" w:hAnsi="Times New Roman" w:cs="Times New Roman"/>
          <w:lang w:val="et-EE"/>
        </w:rPr>
        <w:t>Kiita heaks</w:t>
      </w:r>
      <w:r w:rsidR="00D055FA" w:rsidRPr="00FE5A0F">
        <w:rPr>
          <w:rFonts w:ascii="Times New Roman" w:hAnsi="Times New Roman" w:cs="Times New Roman"/>
          <w:lang w:val="et-EE"/>
        </w:rPr>
        <w:t xml:space="preserve"> järgmised</w:t>
      </w:r>
      <w:r w:rsidRPr="00FE5A0F">
        <w:rPr>
          <w:rFonts w:ascii="Times New Roman" w:hAnsi="Times New Roman" w:cs="Times New Roman"/>
          <w:lang w:val="et-EE"/>
        </w:rPr>
        <w:t xml:space="preserve"> justiits</w:t>
      </w:r>
      <w:r w:rsidR="000D68EE" w:rsidRPr="00FE5A0F">
        <w:rPr>
          <w:rFonts w:ascii="Times New Roman" w:hAnsi="Times New Roman" w:cs="Times New Roman"/>
          <w:lang w:val="et-EE"/>
        </w:rPr>
        <w:t>- ja digi</w:t>
      </w:r>
      <w:r w:rsidRPr="00FE5A0F">
        <w:rPr>
          <w:rFonts w:ascii="Times New Roman" w:hAnsi="Times New Roman" w:cs="Times New Roman"/>
          <w:lang w:val="et-EE"/>
        </w:rPr>
        <w:t>ministri esitatud seisukoh</w:t>
      </w:r>
      <w:r w:rsidR="00953555" w:rsidRPr="00FE5A0F">
        <w:rPr>
          <w:rFonts w:ascii="Times New Roman" w:hAnsi="Times New Roman" w:cs="Times New Roman"/>
          <w:lang w:val="et-EE"/>
        </w:rPr>
        <w:t>ad</w:t>
      </w:r>
      <w:r w:rsidRPr="00FE5A0F">
        <w:rPr>
          <w:rFonts w:ascii="Times New Roman" w:hAnsi="Times New Roman" w:cs="Times New Roman"/>
          <w:lang w:val="et-EE"/>
        </w:rPr>
        <w:t xml:space="preserve"> </w:t>
      </w:r>
      <w:r w:rsidR="0019310B" w:rsidRPr="0019310B">
        <w:rPr>
          <w:rFonts w:ascii="Times New Roman" w:hAnsi="Times New Roman" w:cs="Times New Roman"/>
          <w:lang w:val="et-EE"/>
        </w:rPr>
        <w:t>Euroopa Parlamendi ja nõukogu direktiivi, mis käsitleb võitlust ebaseadusliku tulirelvakaubanduse ja muude tulirelvadega seotud kuritegude vastu ning millega muudetakse Euroopa Parlamendi ja nõukogu direktiivi (EL) 2024/1260,</w:t>
      </w:r>
      <w:r w:rsidR="0019310B">
        <w:rPr>
          <w:rFonts w:ascii="Times New Roman" w:hAnsi="Times New Roman" w:cs="Times New Roman"/>
          <w:b/>
          <w:bCs/>
          <w:lang w:val="et-EE"/>
        </w:rPr>
        <w:t xml:space="preserve"> </w:t>
      </w:r>
      <w:r w:rsidR="0006408A" w:rsidRPr="00FE5A0F">
        <w:rPr>
          <w:rFonts w:ascii="Times New Roman" w:hAnsi="Times New Roman" w:cs="Times New Roman"/>
          <w:lang w:val="et-EE"/>
        </w:rPr>
        <w:t xml:space="preserve">eelnõu </w:t>
      </w:r>
      <w:r w:rsidRPr="00FE5A0F">
        <w:rPr>
          <w:rFonts w:ascii="Times New Roman" w:hAnsi="Times New Roman" w:cs="Times New Roman"/>
          <w:lang w:val="et-EE"/>
        </w:rPr>
        <w:t>kohta</w:t>
      </w:r>
      <w:r w:rsidR="00D055FA" w:rsidRPr="00FE5A0F">
        <w:rPr>
          <w:rFonts w:ascii="Times New Roman" w:hAnsi="Times New Roman" w:cs="Times New Roman"/>
          <w:lang w:val="et-EE"/>
        </w:rPr>
        <w:t>:</w:t>
      </w:r>
    </w:p>
    <w:p w14:paraId="2AC2432A" w14:textId="77777777" w:rsidR="00AC0B66" w:rsidRPr="00FE5A0F" w:rsidRDefault="00AC0B66" w:rsidP="00496573">
      <w:pPr>
        <w:pStyle w:val="Vahedeta"/>
        <w:spacing w:line="276" w:lineRule="auto"/>
        <w:jc w:val="both"/>
        <w:rPr>
          <w:rFonts w:ascii="Times New Roman" w:hAnsi="Times New Roman" w:cs="Times New Roman"/>
          <w:lang w:val="et-EE"/>
        </w:rPr>
      </w:pPr>
    </w:p>
    <w:p w14:paraId="08735303" w14:textId="618B6FD9" w:rsidR="0015536B" w:rsidRPr="00FE5A0F" w:rsidRDefault="0015536B" w:rsidP="00561FF7">
      <w:pPr>
        <w:pStyle w:val="Loendilik"/>
        <w:numPr>
          <w:ilvl w:val="1"/>
          <w:numId w:val="3"/>
        </w:numPr>
        <w:ind w:left="715" w:hanging="431"/>
        <w:jc w:val="both"/>
        <w:rPr>
          <w:rFonts w:ascii="Times New Roman" w:hAnsi="Times New Roman" w:cs="Times New Roman"/>
          <w:color w:val="000000"/>
          <w:lang w:val="et-EE"/>
        </w:rPr>
      </w:pPr>
      <w:bookmarkStart w:id="0" w:name="_Hlk97638446"/>
      <w:r w:rsidRPr="00FE5A0F">
        <w:rPr>
          <w:rFonts w:ascii="Times New Roman" w:hAnsi="Times New Roman" w:cs="Times New Roman"/>
          <w:color w:val="000000"/>
          <w:lang w:val="et-EE"/>
        </w:rPr>
        <w:t>Eesti toetab Euroopa Liidus tulirelvade ebaseadusliku käitlemisega seonduvate kuriteokoosseisude ja miinimumkaristuste ühtlustamist, et tõhustada võitlust piiriülese kuritegevusega.</w:t>
      </w:r>
      <w:r w:rsidR="00081068">
        <w:rPr>
          <w:rFonts w:ascii="Times New Roman" w:hAnsi="Times New Roman" w:cs="Times New Roman"/>
          <w:color w:val="000000"/>
          <w:lang w:val="et-EE"/>
        </w:rPr>
        <w:t xml:space="preserve"> </w:t>
      </w:r>
      <w:r w:rsidR="00081068" w:rsidRPr="00FE5A0F">
        <w:rPr>
          <w:rFonts w:ascii="Times New Roman" w:hAnsi="Times New Roman" w:cs="Times New Roman"/>
          <w:lang w:val="et-EE"/>
        </w:rPr>
        <w:t>Karistuse miinimummäärad pea</w:t>
      </w:r>
      <w:r w:rsidR="00847719">
        <w:rPr>
          <w:rFonts w:ascii="Times New Roman" w:hAnsi="Times New Roman" w:cs="Times New Roman"/>
          <w:lang w:val="et-EE"/>
        </w:rPr>
        <w:t>vad</w:t>
      </w:r>
      <w:r w:rsidR="00081068" w:rsidRPr="00FE5A0F">
        <w:rPr>
          <w:rFonts w:ascii="Times New Roman" w:hAnsi="Times New Roman" w:cs="Times New Roman"/>
          <w:lang w:val="et-EE"/>
        </w:rPr>
        <w:t xml:space="preserve"> </w:t>
      </w:r>
      <w:r w:rsidR="008B129A">
        <w:rPr>
          <w:rFonts w:ascii="Times New Roman" w:hAnsi="Times New Roman" w:cs="Times New Roman"/>
          <w:lang w:val="et-EE"/>
        </w:rPr>
        <w:t xml:space="preserve">nii füüsiliste kui ka juriidiliste isikute puhul </w:t>
      </w:r>
      <w:r w:rsidR="00081068" w:rsidRPr="00FE5A0F">
        <w:rPr>
          <w:rFonts w:ascii="Times New Roman" w:hAnsi="Times New Roman" w:cs="Times New Roman"/>
          <w:lang w:val="et-EE"/>
        </w:rPr>
        <w:t>olema kooskõlas karistuse kui viimase abinõu põhimõttega (sh proportsionaalsusnõudega).</w:t>
      </w:r>
    </w:p>
    <w:p w14:paraId="73C401C2" w14:textId="77777777" w:rsidR="0015536B" w:rsidRPr="00FE5A0F" w:rsidRDefault="0015536B" w:rsidP="00561FF7">
      <w:pPr>
        <w:pStyle w:val="Loendilik"/>
        <w:ind w:left="716"/>
        <w:rPr>
          <w:rFonts w:ascii="Times New Roman" w:hAnsi="Times New Roman" w:cs="Times New Roman"/>
          <w:color w:val="000000"/>
          <w:lang w:val="et-EE"/>
        </w:rPr>
      </w:pPr>
    </w:p>
    <w:p w14:paraId="7F32A2B0" w14:textId="7BA3EB91" w:rsidR="00776F81" w:rsidRPr="00FE5A0F" w:rsidRDefault="00B1202B" w:rsidP="00561FF7">
      <w:pPr>
        <w:pStyle w:val="Loendilik"/>
        <w:numPr>
          <w:ilvl w:val="1"/>
          <w:numId w:val="3"/>
        </w:numPr>
        <w:pBdr>
          <w:top w:val="nil"/>
          <w:left w:val="nil"/>
          <w:bottom w:val="nil"/>
          <w:right w:val="nil"/>
          <w:between w:val="nil"/>
        </w:pBdr>
        <w:autoSpaceDN w:val="0"/>
        <w:adjustRightInd w:val="0"/>
        <w:ind w:left="715" w:hanging="431"/>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Eesti toetab laskemoona</w:t>
      </w:r>
      <w:r w:rsidR="003D78B3">
        <w:rPr>
          <w:rFonts w:ascii="Times New Roman" w:hAnsi="Times New Roman" w:cs="Times New Roman"/>
          <w:lang w:val="et-EE"/>
        </w:rPr>
        <w:t xml:space="preserve"> ebaseadusliku</w:t>
      </w:r>
      <w:r w:rsidRPr="00FE5A0F">
        <w:rPr>
          <w:rFonts w:ascii="Times New Roman" w:hAnsi="Times New Roman" w:cs="Times New Roman"/>
          <w:lang w:val="et-EE"/>
        </w:rPr>
        <w:t xml:space="preserve"> valdamise käsitamist süüteona. Peame samas oluliseks, et laskemoona valdamise eest on võimalik karistada nii väär- kui kuriteo korras sõltuvalt sellest, kas tegemist on liikmesriigi kontekstis ebaolulise või olulise kogusega, ja mille kriteeriumid saab liikmesriik ise määrata</w:t>
      </w:r>
      <w:r w:rsidR="00776F81" w:rsidRPr="00FE5A0F">
        <w:rPr>
          <w:rFonts w:ascii="Times New Roman" w:hAnsi="Times New Roman" w:cs="Times New Roman"/>
          <w:color w:val="000000"/>
          <w:lang w:val="et-EE"/>
        </w:rPr>
        <w:t>.</w:t>
      </w:r>
    </w:p>
    <w:p w14:paraId="4F1D5331" w14:textId="77777777" w:rsidR="00563C4D" w:rsidRPr="00FE5A0F" w:rsidRDefault="00563C4D" w:rsidP="00561FF7">
      <w:pPr>
        <w:pStyle w:val="Loendilik"/>
        <w:pBdr>
          <w:top w:val="nil"/>
          <w:left w:val="nil"/>
          <w:bottom w:val="nil"/>
          <w:right w:val="nil"/>
          <w:between w:val="nil"/>
        </w:pBdr>
        <w:autoSpaceDN w:val="0"/>
        <w:adjustRightInd w:val="0"/>
        <w:ind w:left="716"/>
        <w:contextualSpacing w:val="0"/>
        <w:jc w:val="both"/>
        <w:textAlignment w:val="baseline"/>
        <w:rPr>
          <w:rFonts w:ascii="Times New Roman" w:hAnsi="Times New Roman" w:cs="Times New Roman"/>
          <w:color w:val="000000"/>
          <w:lang w:val="et-EE"/>
        </w:rPr>
      </w:pPr>
    </w:p>
    <w:p w14:paraId="499633ED" w14:textId="04497CFE" w:rsidR="009A3012" w:rsidRPr="00FE5A0F" w:rsidRDefault="004F1C05" w:rsidP="00561FF7">
      <w:pPr>
        <w:pStyle w:val="Loendilik"/>
        <w:numPr>
          <w:ilvl w:val="1"/>
          <w:numId w:val="3"/>
        </w:numPr>
        <w:pBdr>
          <w:top w:val="nil"/>
          <w:left w:val="nil"/>
          <w:bottom w:val="nil"/>
          <w:right w:val="nil"/>
          <w:between w:val="nil"/>
        </w:pBdr>
        <w:autoSpaceDN w:val="0"/>
        <w:adjustRightInd w:val="0"/>
        <w:ind w:left="715" w:hanging="431"/>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 xml:space="preserve">Eesti toetab tulirelvade tehnilise dokumentatsiooni koostamise, omandamise, valdamise ja jagamise ning tahtliku levitamise käsitamist kuriteona, kui nendel tegevustel on selge kuritegelik eesmärk ja teod on omavahel selgelt eristatavad. Peame oluliseks, et </w:t>
      </w:r>
      <w:r w:rsidR="00713C14">
        <w:rPr>
          <w:rFonts w:ascii="Times New Roman" w:hAnsi="Times New Roman" w:cs="Times New Roman"/>
          <w:lang w:val="et-EE"/>
        </w:rPr>
        <w:t xml:space="preserve">nende </w:t>
      </w:r>
      <w:r w:rsidRPr="00FE5A0F">
        <w:rPr>
          <w:rFonts w:ascii="Times New Roman" w:hAnsi="Times New Roman" w:cs="Times New Roman"/>
          <w:lang w:val="et-EE"/>
        </w:rPr>
        <w:t>kuritegude määratlus ei pärsiks legitiimseid tegevusi, nagu kollektsioneerimi</w:t>
      </w:r>
      <w:r w:rsidR="000531DB">
        <w:rPr>
          <w:rFonts w:ascii="Times New Roman" w:hAnsi="Times New Roman" w:cs="Times New Roman"/>
          <w:lang w:val="et-EE"/>
        </w:rPr>
        <w:t>st</w:t>
      </w:r>
      <w:r w:rsidRPr="00FE5A0F">
        <w:rPr>
          <w:rFonts w:ascii="Times New Roman" w:hAnsi="Times New Roman" w:cs="Times New Roman"/>
          <w:lang w:val="et-EE"/>
        </w:rPr>
        <w:t>, teadus-, arendus- ja õppetegevus</w:t>
      </w:r>
      <w:r w:rsidR="000531DB">
        <w:rPr>
          <w:rFonts w:ascii="Times New Roman" w:hAnsi="Times New Roman" w:cs="Times New Roman"/>
          <w:lang w:val="et-EE"/>
        </w:rPr>
        <w:t>t</w:t>
      </w:r>
      <w:r w:rsidRPr="00FE5A0F">
        <w:rPr>
          <w:rFonts w:ascii="Times New Roman" w:hAnsi="Times New Roman" w:cs="Times New Roman"/>
          <w:lang w:val="et-EE"/>
        </w:rPr>
        <w:t xml:space="preserve"> </w:t>
      </w:r>
      <w:r w:rsidR="001B2BD9">
        <w:rPr>
          <w:rFonts w:ascii="Times New Roman" w:hAnsi="Times New Roman" w:cs="Times New Roman"/>
          <w:lang w:val="et-EE"/>
        </w:rPr>
        <w:t>ega</w:t>
      </w:r>
      <w:r w:rsidR="001B2BD9" w:rsidRPr="00FE5A0F">
        <w:rPr>
          <w:rFonts w:ascii="Times New Roman" w:hAnsi="Times New Roman" w:cs="Times New Roman"/>
          <w:lang w:val="et-EE"/>
        </w:rPr>
        <w:t xml:space="preserve"> </w:t>
      </w:r>
      <w:proofErr w:type="spellStart"/>
      <w:r w:rsidRPr="00FE5A0F">
        <w:rPr>
          <w:rFonts w:ascii="Times New Roman" w:hAnsi="Times New Roman" w:cs="Times New Roman"/>
          <w:lang w:val="et-EE"/>
        </w:rPr>
        <w:t>asutuste</w:t>
      </w:r>
      <w:r w:rsidR="00A64B5E" w:rsidRPr="00FE5A0F">
        <w:rPr>
          <w:rFonts w:ascii="Times New Roman" w:hAnsi="Times New Roman" w:cs="Times New Roman"/>
          <w:lang w:val="et-EE"/>
        </w:rPr>
        <w:t>vaheli</w:t>
      </w:r>
      <w:r w:rsidR="00A64B5E">
        <w:rPr>
          <w:rFonts w:ascii="Times New Roman" w:hAnsi="Times New Roman" w:cs="Times New Roman"/>
          <w:lang w:val="et-EE"/>
        </w:rPr>
        <w:t>st</w:t>
      </w:r>
      <w:proofErr w:type="spellEnd"/>
      <w:r w:rsidR="00A64B5E" w:rsidRPr="00FE5A0F">
        <w:rPr>
          <w:rFonts w:ascii="Times New Roman" w:hAnsi="Times New Roman" w:cs="Times New Roman"/>
          <w:lang w:val="et-EE"/>
        </w:rPr>
        <w:t xml:space="preserve"> </w:t>
      </w:r>
      <w:r w:rsidRPr="00FE5A0F">
        <w:rPr>
          <w:rFonts w:ascii="Times New Roman" w:hAnsi="Times New Roman" w:cs="Times New Roman"/>
          <w:lang w:val="et-EE"/>
        </w:rPr>
        <w:t>koostöö</w:t>
      </w:r>
      <w:r w:rsidR="00A64B5E">
        <w:rPr>
          <w:rFonts w:ascii="Times New Roman" w:hAnsi="Times New Roman" w:cs="Times New Roman"/>
          <w:lang w:val="et-EE"/>
        </w:rPr>
        <w:t>d</w:t>
      </w:r>
      <w:r w:rsidRPr="00FE5A0F">
        <w:rPr>
          <w:rFonts w:ascii="Times New Roman" w:hAnsi="Times New Roman" w:cs="Times New Roman"/>
          <w:lang w:val="et-EE"/>
        </w:rPr>
        <w:t xml:space="preserve"> seoses tehnilise dokumentatsiooniga. </w:t>
      </w:r>
      <w:r w:rsidR="006D4F02">
        <w:rPr>
          <w:rFonts w:ascii="Times New Roman" w:hAnsi="Times New Roman" w:cs="Times New Roman"/>
          <w:lang w:val="et-EE"/>
        </w:rPr>
        <w:t>S</w:t>
      </w:r>
      <w:r w:rsidRPr="00FE5A0F">
        <w:rPr>
          <w:rFonts w:ascii="Times New Roman" w:hAnsi="Times New Roman" w:cs="Times New Roman"/>
          <w:lang w:val="et-EE"/>
        </w:rPr>
        <w:t xml:space="preserve">eaduslikel eesmärkidel tegevuste </w:t>
      </w:r>
      <w:r w:rsidR="006B6B7D">
        <w:rPr>
          <w:rFonts w:ascii="Times New Roman" w:hAnsi="Times New Roman" w:cs="Times New Roman"/>
          <w:lang w:val="et-EE"/>
        </w:rPr>
        <w:t xml:space="preserve">puhul </w:t>
      </w:r>
      <w:r w:rsidR="00496A20">
        <w:rPr>
          <w:rFonts w:ascii="Times New Roman" w:hAnsi="Times New Roman" w:cs="Times New Roman"/>
          <w:lang w:val="et-EE"/>
        </w:rPr>
        <w:t xml:space="preserve">peab liikmeriikidele jääma </w:t>
      </w:r>
      <w:r w:rsidR="001B2BD9">
        <w:rPr>
          <w:rFonts w:ascii="Times New Roman" w:hAnsi="Times New Roman" w:cs="Times New Roman"/>
          <w:lang w:val="et-EE"/>
        </w:rPr>
        <w:t>õigus</w:t>
      </w:r>
      <w:r w:rsidR="00496A20">
        <w:rPr>
          <w:rFonts w:ascii="Times New Roman" w:hAnsi="Times New Roman" w:cs="Times New Roman"/>
          <w:lang w:val="et-EE"/>
        </w:rPr>
        <w:t xml:space="preserve"> näha </w:t>
      </w:r>
      <w:r w:rsidRPr="00FE5A0F">
        <w:rPr>
          <w:rFonts w:ascii="Times New Roman" w:hAnsi="Times New Roman" w:cs="Times New Roman"/>
          <w:lang w:val="et-EE"/>
        </w:rPr>
        <w:t xml:space="preserve">ette täpsem kord </w:t>
      </w:r>
      <w:r w:rsidR="000530DA">
        <w:rPr>
          <w:rFonts w:ascii="Times New Roman" w:hAnsi="Times New Roman" w:cs="Times New Roman"/>
          <w:lang w:val="et-EE"/>
        </w:rPr>
        <w:t xml:space="preserve">riskide maandamiseks </w:t>
      </w:r>
      <w:r w:rsidRPr="00FE5A0F">
        <w:rPr>
          <w:rFonts w:ascii="Times New Roman" w:hAnsi="Times New Roman" w:cs="Times New Roman"/>
          <w:lang w:val="et-EE"/>
        </w:rPr>
        <w:t>vastavalt riigisisesele õigusele.</w:t>
      </w:r>
    </w:p>
    <w:p w14:paraId="2216FCDD" w14:textId="77777777" w:rsidR="00563C4D" w:rsidRPr="00FE5A0F" w:rsidRDefault="00563C4D" w:rsidP="00563C4D">
      <w:pPr>
        <w:pStyle w:val="Loendilik"/>
        <w:pBdr>
          <w:top w:val="nil"/>
          <w:left w:val="nil"/>
          <w:bottom w:val="nil"/>
          <w:right w:val="nil"/>
          <w:between w:val="nil"/>
        </w:pBdr>
        <w:autoSpaceDN w:val="0"/>
        <w:adjustRightInd w:val="0"/>
        <w:spacing w:line="276" w:lineRule="auto"/>
        <w:ind w:left="716"/>
        <w:contextualSpacing w:val="0"/>
        <w:jc w:val="both"/>
        <w:textAlignment w:val="baseline"/>
        <w:rPr>
          <w:rFonts w:ascii="Times New Roman" w:hAnsi="Times New Roman" w:cs="Times New Roman"/>
          <w:color w:val="000000"/>
          <w:lang w:val="et-EE"/>
        </w:rPr>
      </w:pPr>
    </w:p>
    <w:p w14:paraId="2BAE5399" w14:textId="4B15F0FE" w:rsidR="0015526C" w:rsidRPr="00FE5A0F" w:rsidRDefault="0015526C" w:rsidP="00561FF7">
      <w:pPr>
        <w:pStyle w:val="Loendilik"/>
        <w:numPr>
          <w:ilvl w:val="1"/>
          <w:numId w:val="3"/>
        </w:numPr>
        <w:pBdr>
          <w:top w:val="nil"/>
          <w:left w:val="nil"/>
          <w:bottom w:val="nil"/>
          <w:right w:val="nil"/>
          <w:between w:val="nil"/>
        </w:pBdr>
        <w:autoSpaceDN w:val="0"/>
        <w:adjustRightInd w:val="0"/>
        <w:ind w:left="714"/>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Eesti leiab, et täiendavalt tuleks kaaluda kuritegelikel eesmärkidel</w:t>
      </w:r>
      <w:r w:rsidR="003D78B3">
        <w:rPr>
          <w:rFonts w:ascii="Times New Roman" w:hAnsi="Times New Roman" w:cs="Times New Roman"/>
          <w:lang w:val="et-EE"/>
        </w:rPr>
        <w:t xml:space="preserve"> selliste</w:t>
      </w:r>
      <w:r w:rsidRPr="00FE5A0F">
        <w:rPr>
          <w:rFonts w:ascii="Times New Roman" w:hAnsi="Times New Roman" w:cs="Times New Roman"/>
          <w:lang w:val="et-EE"/>
        </w:rPr>
        <w:t xml:space="preserve"> arvutiprogrammide või muude digilahenduste loomise ja kasutamise </w:t>
      </w:r>
      <w:r w:rsidRPr="00FE5A0F">
        <w:rPr>
          <w:rFonts w:ascii="Times New Roman" w:hAnsi="Times New Roman" w:cs="Times New Roman"/>
          <w:lang w:val="et-EE"/>
        </w:rPr>
        <w:lastRenderedPageBreak/>
        <w:t>kriminaliseerimist, mis tulirelvade, nende oluliste osade või laskemoona tootmist või 3D-printimist tehniliselt võimaldavad.</w:t>
      </w:r>
    </w:p>
    <w:p w14:paraId="0BC1076A" w14:textId="77777777" w:rsidR="00563C4D" w:rsidRPr="00FE5A0F" w:rsidRDefault="00563C4D" w:rsidP="00561FF7">
      <w:pPr>
        <w:pStyle w:val="Loendilik"/>
        <w:pBdr>
          <w:top w:val="nil"/>
          <w:left w:val="nil"/>
          <w:bottom w:val="nil"/>
          <w:right w:val="nil"/>
          <w:between w:val="nil"/>
        </w:pBdr>
        <w:autoSpaceDN w:val="0"/>
        <w:adjustRightInd w:val="0"/>
        <w:ind w:left="714"/>
        <w:contextualSpacing w:val="0"/>
        <w:jc w:val="both"/>
        <w:textAlignment w:val="baseline"/>
        <w:rPr>
          <w:rFonts w:ascii="Times New Roman" w:hAnsi="Times New Roman" w:cs="Times New Roman"/>
          <w:color w:val="000000"/>
          <w:lang w:val="et-EE"/>
        </w:rPr>
      </w:pPr>
    </w:p>
    <w:p w14:paraId="718F1647" w14:textId="42850AE0" w:rsidR="00600D34" w:rsidRPr="00FE5A0F" w:rsidRDefault="00600D34" w:rsidP="00561FF7">
      <w:pPr>
        <w:pStyle w:val="Loendilik"/>
        <w:numPr>
          <w:ilvl w:val="1"/>
          <w:numId w:val="3"/>
        </w:numPr>
        <w:pBdr>
          <w:top w:val="nil"/>
          <w:left w:val="nil"/>
          <w:bottom w:val="nil"/>
          <w:right w:val="nil"/>
          <w:between w:val="nil"/>
        </w:pBdr>
        <w:autoSpaceDN w:val="0"/>
        <w:adjustRightInd w:val="0"/>
        <w:ind w:left="714"/>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 xml:space="preserve">Eesti ei toeta tehnilise dokumentatsiooni levitamise kriminaliseerimist, kui see on toime pandud hooletusest. Alternatiivselt saab Eesti selle teo kriminaliseerimist toetada, </w:t>
      </w:r>
      <w:r w:rsidR="0015509C" w:rsidRPr="00FE5A0F">
        <w:rPr>
          <w:rFonts w:ascii="Times New Roman" w:hAnsi="Times New Roman" w:cs="Times New Roman"/>
          <w:lang w:val="et-EE"/>
        </w:rPr>
        <w:t>kui kuriteokoosseisu ja vastutust piiratakse kitsalt määratletud juhtudele, mille sisuline ohtlikkus on võrreldav teadliku ebaseadusliku levitamisega.</w:t>
      </w:r>
    </w:p>
    <w:p w14:paraId="283BFDD8" w14:textId="77777777" w:rsidR="00563C4D" w:rsidRPr="00FE5A0F" w:rsidRDefault="00563C4D" w:rsidP="00561FF7">
      <w:pPr>
        <w:pStyle w:val="Loendilik"/>
        <w:pBdr>
          <w:top w:val="nil"/>
          <w:left w:val="nil"/>
          <w:bottom w:val="nil"/>
          <w:right w:val="nil"/>
          <w:between w:val="nil"/>
        </w:pBdr>
        <w:autoSpaceDN w:val="0"/>
        <w:adjustRightInd w:val="0"/>
        <w:ind w:left="716"/>
        <w:contextualSpacing w:val="0"/>
        <w:jc w:val="both"/>
        <w:textAlignment w:val="baseline"/>
        <w:rPr>
          <w:rFonts w:ascii="Times New Roman" w:hAnsi="Times New Roman" w:cs="Times New Roman"/>
          <w:color w:val="000000"/>
          <w:lang w:val="et-EE"/>
        </w:rPr>
      </w:pPr>
    </w:p>
    <w:p w14:paraId="2501E609" w14:textId="44F42830" w:rsidR="009B2E10" w:rsidRPr="00FE5A0F" w:rsidRDefault="009B2E10" w:rsidP="00561FF7">
      <w:pPr>
        <w:pStyle w:val="Loendilik"/>
        <w:numPr>
          <w:ilvl w:val="1"/>
          <w:numId w:val="3"/>
        </w:numPr>
        <w:pBdr>
          <w:top w:val="nil"/>
          <w:left w:val="nil"/>
          <w:bottom w:val="nil"/>
          <w:right w:val="nil"/>
          <w:between w:val="nil"/>
        </w:pBdr>
        <w:autoSpaceDN w:val="0"/>
        <w:adjustRightInd w:val="0"/>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 xml:space="preserve">Toetame tulirelvade ebaseadusliku käitlemise ja tehnilise dokumentatsiooniga seotud süütegude karistuste ühtlustamist füüsiliste isikute suhtes. </w:t>
      </w:r>
      <w:r w:rsidR="00770399">
        <w:rPr>
          <w:rFonts w:ascii="Times New Roman" w:hAnsi="Times New Roman" w:cs="Times New Roman"/>
          <w:lang w:val="et-EE"/>
        </w:rPr>
        <w:t>A</w:t>
      </w:r>
      <w:r w:rsidRPr="00FE5A0F">
        <w:rPr>
          <w:rFonts w:ascii="Times New Roman" w:hAnsi="Times New Roman" w:cs="Times New Roman"/>
          <w:lang w:val="et-EE"/>
        </w:rPr>
        <w:t xml:space="preserve">rvestada </w:t>
      </w:r>
      <w:r w:rsidR="00770399">
        <w:rPr>
          <w:rFonts w:ascii="Times New Roman" w:hAnsi="Times New Roman" w:cs="Times New Roman"/>
          <w:lang w:val="et-EE"/>
        </w:rPr>
        <w:t xml:space="preserve">tuleb </w:t>
      </w:r>
      <w:r w:rsidRPr="00FE5A0F">
        <w:rPr>
          <w:rFonts w:ascii="Times New Roman" w:hAnsi="Times New Roman" w:cs="Times New Roman"/>
          <w:lang w:val="et-EE"/>
        </w:rPr>
        <w:t xml:space="preserve">ELi kriminaalõiguse mudelsätete </w:t>
      </w:r>
      <w:r w:rsidR="005D51DD" w:rsidRPr="00FE5A0F">
        <w:rPr>
          <w:rFonts w:ascii="Times New Roman" w:hAnsi="Times New Roman" w:cs="Times New Roman"/>
          <w:lang w:val="et-EE"/>
        </w:rPr>
        <w:t xml:space="preserve">raamistikus kokkulepitud </w:t>
      </w:r>
      <w:r w:rsidRPr="00FE5A0F">
        <w:rPr>
          <w:rFonts w:ascii="Times New Roman" w:hAnsi="Times New Roman" w:cs="Times New Roman"/>
          <w:lang w:val="et-EE"/>
        </w:rPr>
        <w:t>karistusmääradega vangistuse kestusele, et tagada kriminaalõiguse sidusus ja tõhusus. Lisakaristuste kehtestamisel peame oluliseks piisava paindlikkuse võimaldamist, sätestades lisakaristused soovitusliku loeteluna.</w:t>
      </w:r>
    </w:p>
    <w:p w14:paraId="6CC27EC9" w14:textId="77777777" w:rsidR="00563C4D" w:rsidRPr="00FE5A0F" w:rsidRDefault="00563C4D" w:rsidP="00561FF7">
      <w:pPr>
        <w:pStyle w:val="Loendilik"/>
        <w:pBdr>
          <w:top w:val="nil"/>
          <w:left w:val="nil"/>
          <w:bottom w:val="nil"/>
          <w:right w:val="nil"/>
          <w:between w:val="nil"/>
        </w:pBdr>
        <w:autoSpaceDN w:val="0"/>
        <w:adjustRightInd w:val="0"/>
        <w:ind w:left="716"/>
        <w:contextualSpacing w:val="0"/>
        <w:jc w:val="both"/>
        <w:textAlignment w:val="baseline"/>
        <w:rPr>
          <w:rFonts w:ascii="Times New Roman" w:hAnsi="Times New Roman" w:cs="Times New Roman"/>
          <w:color w:val="000000"/>
          <w:lang w:val="et-EE"/>
        </w:rPr>
      </w:pPr>
    </w:p>
    <w:p w14:paraId="098BCCF0" w14:textId="5479799C" w:rsidR="00146A5C" w:rsidRPr="00FE5A0F" w:rsidRDefault="00CA6706" w:rsidP="00561FF7">
      <w:pPr>
        <w:pStyle w:val="Loendilik"/>
        <w:numPr>
          <w:ilvl w:val="1"/>
          <w:numId w:val="3"/>
        </w:numPr>
        <w:jc w:val="both"/>
        <w:rPr>
          <w:rFonts w:ascii="Times New Roman" w:hAnsi="Times New Roman" w:cs="Times New Roman"/>
          <w:lang w:val="et-EE"/>
        </w:rPr>
      </w:pPr>
      <w:r w:rsidRPr="00FE5A0F">
        <w:rPr>
          <w:rFonts w:ascii="Times New Roman" w:hAnsi="Times New Roman" w:cs="Times New Roman"/>
          <w:lang w:val="et-EE"/>
        </w:rPr>
        <w:t xml:space="preserve">Toetame juriidiliste isikute vastutuse kehtestamist tulirelvade ebaseadusliku käitlemise ja tehnilise dokumentatsiooniga seotud süütegude ning </w:t>
      </w:r>
      <w:r w:rsidR="00B12BF4">
        <w:rPr>
          <w:rFonts w:ascii="Times New Roman" w:hAnsi="Times New Roman" w:cs="Times New Roman"/>
          <w:lang w:val="et-EE"/>
        </w:rPr>
        <w:t>nende</w:t>
      </w:r>
      <w:r w:rsidR="00B12BF4" w:rsidRPr="00FE5A0F">
        <w:rPr>
          <w:rFonts w:ascii="Times New Roman" w:hAnsi="Times New Roman" w:cs="Times New Roman"/>
          <w:lang w:val="et-EE"/>
        </w:rPr>
        <w:t xml:space="preserve"> </w:t>
      </w:r>
      <w:r w:rsidRPr="00FE5A0F">
        <w:rPr>
          <w:rFonts w:ascii="Times New Roman" w:hAnsi="Times New Roman" w:cs="Times New Roman"/>
          <w:lang w:val="et-EE"/>
        </w:rPr>
        <w:t xml:space="preserve">eest määratavate </w:t>
      </w:r>
      <w:r w:rsidR="0064369E">
        <w:rPr>
          <w:rFonts w:ascii="Times New Roman" w:hAnsi="Times New Roman" w:cs="Times New Roman"/>
          <w:lang w:val="et-EE"/>
        </w:rPr>
        <w:t xml:space="preserve">karistuste </w:t>
      </w:r>
      <w:r w:rsidRPr="00FE5A0F">
        <w:rPr>
          <w:rFonts w:ascii="Times New Roman" w:hAnsi="Times New Roman" w:cs="Times New Roman"/>
          <w:lang w:val="et-EE"/>
        </w:rPr>
        <w:t xml:space="preserve">ühtlustamist tingimusel, et </w:t>
      </w:r>
      <w:r w:rsidR="00B12BF4">
        <w:rPr>
          <w:rFonts w:ascii="Times New Roman" w:hAnsi="Times New Roman" w:cs="Times New Roman"/>
          <w:lang w:val="et-EE"/>
        </w:rPr>
        <w:t>see</w:t>
      </w:r>
      <w:r w:rsidR="00B12BF4" w:rsidRPr="00FE5A0F">
        <w:rPr>
          <w:rFonts w:ascii="Times New Roman" w:hAnsi="Times New Roman" w:cs="Times New Roman"/>
          <w:lang w:val="et-EE"/>
        </w:rPr>
        <w:t xml:space="preserve"> </w:t>
      </w:r>
      <w:r w:rsidR="00B12BF4">
        <w:rPr>
          <w:rFonts w:ascii="Times New Roman" w:hAnsi="Times New Roman" w:cs="Times New Roman"/>
          <w:lang w:val="et-EE"/>
        </w:rPr>
        <w:t>vastab</w:t>
      </w:r>
      <w:r w:rsidRPr="00FE5A0F">
        <w:rPr>
          <w:rFonts w:ascii="Times New Roman" w:hAnsi="Times New Roman" w:cs="Times New Roman"/>
          <w:lang w:val="et-EE"/>
        </w:rPr>
        <w:t xml:space="preserve"> ELi kriminaalõiguse mudelsätete raamistikus kokkulepitud vastutuse aluste</w:t>
      </w:r>
      <w:r w:rsidR="00B12BF4">
        <w:rPr>
          <w:rFonts w:ascii="Times New Roman" w:hAnsi="Times New Roman" w:cs="Times New Roman"/>
          <w:lang w:val="et-EE"/>
        </w:rPr>
        <w:t>le</w:t>
      </w:r>
      <w:r w:rsidRPr="00FE5A0F">
        <w:rPr>
          <w:rFonts w:ascii="Times New Roman" w:hAnsi="Times New Roman" w:cs="Times New Roman"/>
          <w:lang w:val="et-EE"/>
        </w:rPr>
        <w:t xml:space="preserve"> ja </w:t>
      </w:r>
      <w:r w:rsidR="00B12BF4" w:rsidRPr="00FE5A0F">
        <w:rPr>
          <w:rFonts w:ascii="Times New Roman" w:hAnsi="Times New Roman" w:cs="Times New Roman"/>
          <w:lang w:val="et-EE"/>
        </w:rPr>
        <w:t>karistusmäärade</w:t>
      </w:r>
      <w:r w:rsidR="00B12BF4">
        <w:rPr>
          <w:rFonts w:ascii="Times New Roman" w:hAnsi="Times New Roman" w:cs="Times New Roman"/>
          <w:lang w:val="et-EE"/>
        </w:rPr>
        <w:t>le</w:t>
      </w:r>
      <w:r w:rsidRPr="00FE5A0F">
        <w:rPr>
          <w:rFonts w:ascii="Times New Roman" w:hAnsi="Times New Roman" w:cs="Times New Roman"/>
          <w:lang w:val="et-EE"/>
        </w:rPr>
        <w:t xml:space="preserve">. Peame seejuures oluliseks, et lisakaristuste kehtestamine ja käibepõhise karistuse kohaldamine oleks liikmesriikidele valikuline ning </w:t>
      </w:r>
      <w:r w:rsidR="00B12BF4">
        <w:rPr>
          <w:rFonts w:ascii="Times New Roman" w:hAnsi="Times New Roman" w:cs="Times New Roman"/>
          <w:lang w:val="et-EE"/>
        </w:rPr>
        <w:t>nende määramisel</w:t>
      </w:r>
      <w:r w:rsidRPr="00FE5A0F">
        <w:rPr>
          <w:rFonts w:ascii="Times New Roman" w:hAnsi="Times New Roman" w:cs="Times New Roman"/>
          <w:lang w:val="et-EE"/>
        </w:rPr>
        <w:t xml:space="preserve"> oleks võimalik </w:t>
      </w:r>
      <w:r w:rsidR="00B12BF4">
        <w:rPr>
          <w:rFonts w:ascii="Times New Roman" w:hAnsi="Times New Roman" w:cs="Times New Roman"/>
          <w:lang w:val="et-EE"/>
        </w:rPr>
        <w:t>arvestada</w:t>
      </w:r>
      <w:r w:rsidR="00B12BF4" w:rsidRPr="00FE5A0F">
        <w:rPr>
          <w:rFonts w:ascii="Times New Roman" w:hAnsi="Times New Roman" w:cs="Times New Roman"/>
          <w:lang w:val="et-EE"/>
        </w:rPr>
        <w:t xml:space="preserve"> </w:t>
      </w:r>
      <w:r w:rsidRPr="00FE5A0F">
        <w:rPr>
          <w:rFonts w:ascii="Times New Roman" w:hAnsi="Times New Roman" w:cs="Times New Roman"/>
          <w:lang w:val="et-EE"/>
        </w:rPr>
        <w:t xml:space="preserve">riigisisese </w:t>
      </w:r>
      <w:r w:rsidR="009536C4" w:rsidRPr="00FE5A0F">
        <w:rPr>
          <w:rFonts w:ascii="Times New Roman" w:hAnsi="Times New Roman" w:cs="Times New Roman"/>
          <w:lang w:val="et-EE"/>
        </w:rPr>
        <w:t>karistussüsteemi</w:t>
      </w:r>
      <w:r w:rsidR="009536C4">
        <w:rPr>
          <w:rFonts w:ascii="Times New Roman" w:hAnsi="Times New Roman" w:cs="Times New Roman"/>
          <w:lang w:val="et-EE"/>
        </w:rPr>
        <w:t>ga</w:t>
      </w:r>
      <w:r w:rsidRPr="00FE5A0F">
        <w:rPr>
          <w:rFonts w:ascii="Times New Roman" w:hAnsi="Times New Roman" w:cs="Times New Roman"/>
          <w:lang w:val="et-EE"/>
        </w:rPr>
        <w:t xml:space="preserve">. </w:t>
      </w:r>
    </w:p>
    <w:p w14:paraId="69C5DA22" w14:textId="77777777" w:rsidR="00146A5C" w:rsidRPr="00FE5A0F" w:rsidRDefault="00146A5C" w:rsidP="00561FF7">
      <w:pPr>
        <w:jc w:val="both"/>
        <w:rPr>
          <w:rFonts w:ascii="Times New Roman" w:hAnsi="Times New Roman" w:cs="Times New Roman"/>
          <w:lang w:val="et-EE"/>
        </w:rPr>
      </w:pPr>
    </w:p>
    <w:p w14:paraId="58815E5B" w14:textId="3F7A8017" w:rsidR="00D6777E" w:rsidRPr="00771F2B" w:rsidRDefault="0068286A" w:rsidP="00561FF7">
      <w:pPr>
        <w:pStyle w:val="Loendilik"/>
        <w:numPr>
          <w:ilvl w:val="1"/>
          <w:numId w:val="3"/>
        </w:numPr>
        <w:jc w:val="both"/>
        <w:rPr>
          <w:rFonts w:ascii="Times New Roman" w:hAnsi="Times New Roman" w:cs="Times New Roman"/>
          <w:lang w:val="et-EE"/>
        </w:rPr>
      </w:pPr>
      <w:r>
        <w:rPr>
          <w:rFonts w:ascii="Times New Roman" w:hAnsi="Times New Roman" w:cs="Times New Roman"/>
          <w:lang w:val="et-EE"/>
        </w:rPr>
        <w:t xml:space="preserve">Eesti peab </w:t>
      </w:r>
      <w:r w:rsidR="00CA4C1F" w:rsidRPr="00FE5A0F">
        <w:rPr>
          <w:rFonts w:ascii="Times New Roman" w:hAnsi="Times New Roman" w:cs="Times New Roman"/>
          <w:lang w:val="et-EE"/>
        </w:rPr>
        <w:t xml:space="preserve">oluliseks, et </w:t>
      </w:r>
      <w:r w:rsidR="000F53A7">
        <w:rPr>
          <w:rFonts w:ascii="Times New Roman" w:hAnsi="Times New Roman" w:cs="Times New Roman"/>
          <w:lang w:val="et-EE"/>
        </w:rPr>
        <w:t>raskendava</w:t>
      </w:r>
      <w:r w:rsidR="008F049F">
        <w:rPr>
          <w:rFonts w:ascii="Times New Roman" w:hAnsi="Times New Roman" w:cs="Times New Roman"/>
          <w:lang w:val="et-EE"/>
        </w:rPr>
        <w:t>d</w:t>
      </w:r>
      <w:r w:rsidR="000F53A7">
        <w:rPr>
          <w:rFonts w:ascii="Times New Roman" w:hAnsi="Times New Roman" w:cs="Times New Roman"/>
          <w:lang w:val="et-EE"/>
        </w:rPr>
        <w:t xml:space="preserve"> ja kergendava</w:t>
      </w:r>
      <w:r w:rsidR="008F049F">
        <w:rPr>
          <w:rFonts w:ascii="Times New Roman" w:hAnsi="Times New Roman" w:cs="Times New Roman"/>
          <w:lang w:val="et-EE"/>
        </w:rPr>
        <w:t>d</w:t>
      </w:r>
      <w:r w:rsidR="000F53A7">
        <w:rPr>
          <w:rFonts w:ascii="Times New Roman" w:hAnsi="Times New Roman" w:cs="Times New Roman"/>
          <w:lang w:val="et-EE"/>
        </w:rPr>
        <w:t xml:space="preserve"> asjaolud</w:t>
      </w:r>
      <w:r w:rsidR="000F53A7" w:rsidRPr="00FE5A0F">
        <w:rPr>
          <w:rFonts w:ascii="Times New Roman" w:hAnsi="Times New Roman" w:cs="Times New Roman"/>
          <w:lang w:val="et-EE"/>
        </w:rPr>
        <w:t xml:space="preserve"> </w:t>
      </w:r>
      <w:r w:rsidR="00CA4C1F" w:rsidRPr="00FE5A0F">
        <w:rPr>
          <w:rFonts w:ascii="Times New Roman" w:hAnsi="Times New Roman" w:cs="Times New Roman"/>
          <w:lang w:val="et-EE"/>
        </w:rPr>
        <w:t>oleks</w:t>
      </w:r>
      <w:r w:rsidR="008F049F">
        <w:rPr>
          <w:rFonts w:ascii="Times New Roman" w:hAnsi="Times New Roman" w:cs="Times New Roman"/>
          <w:lang w:val="et-EE"/>
        </w:rPr>
        <w:t>id</w:t>
      </w:r>
      <w:r w:rsidR="00CA4C1F" w:rsidRPr="00FE5A0F">
        <w:rPr>
          <w:rFonts w:ascii="Times New Roman" w:hAnsi="Times New Roman" w:cs="Times New Roman"/>
          <w:lang w:val="et-EE"/>
        </w:rPr>
        <w:t xml:space="preserve"> </w:t>
      </w:r>
      <w:r w:rsidR="008F049F">
        <w:rPr>
          <w:rFonts w:ascii="Times New Roman" w:hAnsi="Times New Roman" w:cs="Times New Roman"/>
          <w:lang w:val="et-EE"/>
        </w:rPr>
        <w:t xml:space="preserve">sätestatud </w:t>
      </w:r>
      <w:r w:rsidR="007C1C5C">
        <w:rPr>
          <w:rFonts w:ascii="Times New Roman" w:hAnsi="Times New Roman" w:cs="Times New Roman"/>
          <w:lang w:val="et-EE"/>
        </w:rPr>
        <w:t xml:space="preserve">paindliku </w:t>
      </w:r>
      <w:r w:rsidR="000F53A7">
        <w:rPr>
          <w:rFonts w:ascii="Times New Roman" w:hAnsi="Times New Roman" w:cs="Times New Roman"/>
          <w:lang w:val="et-EE"/>
        </w:rPr>
        <w:t>näidisloetelu</w:t>
      </w:r>
      <w:r w:rsidR="000714BA">
        <w:rPr>
          <w:rFonts w:ascii="Times New Roman" w:hAnsi="Times New Roman" w:cs="Times New Roman"/>
          <w:lang w:val="et-EE"/>
        </w:rPr>
        <w:t>n</w:t>
      </w:r>
      <w:r w:rsidR="007C1C5C">
        <w:rPr>
          <w:rFonts w:ascii="Times New Roman" w:hAnsi="Times New Roman" w:cs="Times New Roman"/>
          <w:lang w:val="et-EE"/>
        </w:rPr>
        <w:t xml:space="preserve">a, mis võimaldab arvestada </w:t>
      </w:r>
      <w:r w:rsidR="00CA4C1F" w:rsidRPr="00FE5A0F">
        <w:rPr>
          <w:rFonts w:ascii="Times New Roman" w:hAnsi="Times New Roman" w:cs="Times New Roman"/>
          <w:lang w:val="et-EE"/>
        </w:rPr>
        <w:t xml:space="preserve">liikmesriikide erinevate õigussüsteemidega. </w:t>
      </w:r>
      <w:r w:rsidR="00CA4C1F" w:rsidRPr="00FE5A0F">
        <w:rPr>
          <w:rFonts w:ascii="Times New Roman" w:eastAsia="Times New Roman" w:hAnsi="Times New Roman" w:cs="Times New Roman"/>
          <w:lang w:val="et-EE" w:eastAsia="et-EE"/>
        </w:rPr>
        <w:t>Raskendavate asjaolude eesmärk peaks olema kajastada tegelikku ohuastet konkreetse liikmesriigi praktikas, et tagada karistusõiguse tõhusus.</w:t>
      </w:r>
    </w:p>
    <w:p w14:paraId="0C957934" w14:textId="77777777" w:rsidR="003634A2" w:rsidRPr="00FE5A0F" w:rsidRDefault="003634A2" w:rsidP="00561FF7">
      <w:pPr>
        <w:pStyle w:val="Loendilik"/>
        <w:ind w:left="716"/>
        <w:jc w:val="both"/>
        <w:rPr>
          <w:rFonts w:ascii="Times New Roman" w:hAnsi="Times New Roman" w:cs="Times New Roman"/>
          <w:lang w:val="et-EE"/>
        </w:rPr>
      </w:pPr>
    </w:p>
    <w:p w14:paraId="1BA2332C" w14:textId="7CE7CD8D" w:rsidR="00563C4D" w:rsidRPr="00771F2B" w:rsidRDefault="00043418" w:rsidP="00561FF7">
      <w:pPr>
        <w:pStyle w:val="Loendilik"/>
        <w:numPr>
          <w:ilvl w:val="1"/>
          <w:numId w:val="3"/>
        </w:numPr>
        <w:pBdr>
          <w:top w:val="nil"/>
          <w:left w:val="nil"/>
          <w:bottom w:val="nil"/>
          <w:right w:val="nil"/>
          <w:between w:val="nil"/>
        </w:pBdr>
        <w:autoSpaceDN w:val="0"/>
        <w:adjustRightInd w:val="0"/>
        <w:contextualSpacing w:val="0"/>
        <w:jc w:val="both"/>
        <w:textAlignment w:val="baseline"/>
        <w:rPr>
          <w:rFonts w:ascii="Times New Roman" w:hAnsi="Times New Roman" w:cs="Times New Roman"/>
          <w:color w:val="000000"/>
          <w:lang w:val="et-EE"/>
        </w:rPr>
      </w:pPr>
      <w:r w:rsidRPr="00FE5A0F">
        <w:rPr>
          <w:rFonts w:ascii="Times New Roman" w:hAnsi="Times New Roman" w:cs="Times New Roman"/>
          <w:lang w:val="et-EE"/>
        </w:rPr>
        <w:t xml:space="preserve">Eesti ei toeta aegumistähtaegade </w:t>
      </w:r>
      <w:r w:rsidR="0026581B">
        <w:rPr>
          <w:rFonts w:ascii="Times New Roman" w:hAnsi="Times New Roman" w:cs="Times New Roman"/>
          <w:lang w:val="et-EE"/>
        </w:rPr>
        <w:t xml:space="preserve">kohta </w:t>
      </w:r>
      <w:r w:rsidRPr="00FE5A0F">
        <w:rPr>
          <w:rFonts w:ascii="Times New Roman" w:hAnsi="Times New Roman" w:cs="Times New Roman"/>
          <w:lang w:val="et-EE"/>
        </w:rPr>
        <w:t>üksikasjaliku regulatsiooni kehtestamist, mis läheb kaugemale hädavajalike miinimumnõuete sätestamisest.</w:t>
      </w:r>
    </w:p>
    <w:p w14:paraId="5E9A7178" w14:textId="77777777" w:rsidR="003634A2" w:rsidRPr="00771F2B" w:rsidRDefault="003634A2" w:rsidP="00561FF7">
      <w:pPr>
        <w:pBdr>
          <w:top w:val="nil"/>
          <w:left w:val="nil"/>
          <w:bottom w:val="nil"/>
          <w:right w:val="nil"/>
          <w:between w:val="nil"/>
        </w:pBdr>
        <w:autoSpaceDN w:val="0"/>
        <w:adjustRightInd w:val="0"/>
        <w:ind w:left="284"/>
        <w:jc w:val="both"/>
        <w:textAlignment w:val="baseline"/>
        <w:rPr>
          <w:rFonts w:ascii="Times New Roman" w:hAnsi="Times New Roman" w:cs="Times New Roman"/>
          <w:color w:val="000000"/>
          <w:lang w:val="et-EE"/>
        </w:rPr>
      </w:pPr>
    </w:p>
    <w:p w14:paraId="6D7C27DE" w14:textId="035B7A73" w:rsidR="008A086B" w:rsidRPr="00EA149D" w:rsidRDefault="00EA149D" w:rsidP="00561FF7">
      <w:pPr>
        <w:pStyle w:val="Loendilik"/>
        <w:numPr>
          <w:ilvl w:val="1"/>
          <w:numId w:val="3"/>
        </w:numPr>
        <w:pBdr>
          <w:top w:val="nil"/>
          <w:left w:val="nil"/>
          <w:bottom w:val="nil"/>
          <w:right w:val="nil"/>
          <w:between w:val="nil"/>
        </w:pBdr>
        <w:tabs>
          <w:tab w:val="left" w:pos="709"/>
        </w:tabs>
        <w:autoSpaceDN w:val="0"/>
        <w:adjustRightInd w:val="0"/>
        <w:ind w:left="709" w:hanging="567"/>
        <w:contextualSpacing w:val="0"/>
        <w:jc w:val="both"/>
        <w:textAlignment w:val="baseline"/>
        <w:rPr>
          <w:rFonts w:ascii="Times New Roman" w:hAnsi="Times New Roman" w:cs="Times New Roman"/>
          <w:color w:val="000000"/>
          <w:lang w:val="et-EE"/>
        </w:rPr>
      </w:pPr>
      <w:r w:rsidRPr="00EA149D">
        <w:rPr>
          <w:rFonts w:ascii="Times New Roman" w:hAnsi="Times New Roman" w:cs="Times New Roman"/>
          <w:color w:val="000000"/>
          <w:lang w:val="et-EE"/>
        </w:rPr>
        <w:t>Eesti ei toeta nõuet, mille kohaselt ei tohiks jurisdiktsiooni teostamine sõltuda sellest, kas tegu on</w:t>
      </w:r>
      <w:r w:rsidR="00B55D70">
        <w:rPr>
          <w:rFonts w:ascii="Times New Roman" w:hAnsi="Times New Roman" w:cs="Times New Roman"/>
          <w:color w:val="000000"/>
          <w:lang w:val="et-EE"/>
        </w:rPr>
        <w:t xml:space="preserve"> </w:t>
      </w:r>
      <w:r w:rsidR="005A0117">
        <w:rPr>
          <w:rFonts w:ascii="Times New Roman" w:hAnsi="Times New Roman" w:cs="Times New Roman"/>
          <w:color w:val="000000"/>
          <w:lang w:val="et-EE"/>
        </w:rPr>
        <w:t>käsitatav</w:t>
      </w:r>
      <w:r w:rsidR="005A0117" w:rsidRPr="00EA149D">
        <w:rPr>
          <w:rFonts w:ascii="Times New Roman" w:hAnsi="Times New Roman" w:cs="Times New Roman"/>
          <w:color w:val="000000"/>
          <w:lang w:val="et-EE"/>
        </w:rPr>
        <w:t xml:space="preserve"> </w:t>
      </w:r>
      <w:r w:rsidRPr="00EA149D">
        <w:rPr>
          <w:rFonts w:ascii="Times New Roman" w:hAnsi="Times New Roman" w:cs="Times New Roman"/>
          <w:color w:val="000000"/>
          <w:lang w:val="et-EE"/>
        </w:rPr>
        <w:t>kurite</w:t>
      </w:r>
      <w:r w:rsidR="00B55D70">
        <w:rPr>
          <w:rFonts w:ascii="Times New Roman" w:hAnsi="Times New Roman" w:cs="Times New Roman"/>
          <w:color w:val="000000"/>
          <w:lang w:val="et-EE"/>
        </w:rPr>
        <w:t>ona</w:t>
      </w:r>
      <w:r w:rsidRPr="00EA149D">
        <w:rPr>
          <w:rFonts w:ascii="Times New Roman" w:hAnsi="Times New Roman" w:cs="Times New Roman"/>
          <w:color w:val="000000"/>
          <w:lang w:val="et-EE"/>
        </w:rPr>
        <w:t xml:space="preserve"> selle toimepanemise kohas. Selline lähenemine oleks vastuolus Eesti karistusõiguse aluspõhimõtetega ega sobitu ELi kriminaalõiguse miinimumharmoneerimise lähenemisega.</w:t>
      </w:r>
    </w:p>
    <w:p w14:paraId="28322D8F" w14:textId="77777777" w:rsidR="008A086B" w:rsidRPr="008A086B" w:rsidRDefault="008A086B" w:rsidP="00561FF7">
      <w:pPr>
        <w:pBdr>
          <w:top w:val="nil"/>
          <w:left w:val="nil"/>
          <w:bottom w:val="nil"/>
          <w:right w:val="nil"/>
          <w:between w:val="nil"/>
        </w:pBdr>
        <w:autoSpaceDN w:val="0"/>
        <w:adjustRightInd w:val="0"/>
        <w:ind w:left="284"/>
        <w:jc w:val="both"/>
        <w:textAlignment w:val="baseline"/>
        <w:rPr>
          <w:rFonts w:ascii="Times New Roman" w:hAnsi="Times New Roman" w:cs="Times New Roman"/>
          <w:color w:val="000000"/>
          <w:lang w:val="et-EE"/>
        </w:rPr>
      </w:pPr>
    </w:p>
    <w:p w14:paraId="0B105610" w14:textId="1CD5B84A" w:rsidR="004D6C0E" w:rsidRPr="008A086B" w:rsidRDefault="00390046" w:rsidP="00561FF7">
      <w:pPr>
        <w:pStyle w:val="Loendilik"/>
        <w:numPr>
          <w:ilvl w:val="1"/>
          <w:numId w:val="3"/>
        </w:numPr>
        <w:pBdr>
          <w:top w:val="nil"/>
          <w:left w:val="nil"/>
          <w:bottom w:val="nil"/>
          <w:right w:val="nil"/>
          <w:between w:val="nil"/>
        </w:pBdr>
        <w:autoSpaceDN w:val="0"/>
        <w:adjustRightInd w:val="0"/>
        <w:ind w:hanging="574"/>
        <w:contextualSpacing w:val="0"/>
        <w:jc w:val="both"/>
        <w:textAlignment w:val="baseline"/>
        <w:rPr>
          <w:rFonts w:ascii="Times New Roman" w:hAnsi="Times New Roman" w:cs="Times New Roman"/>
          <w:color w:val="000000"/>
          <w:lang w:val="et-EE"/>
        </w:rPr>
      </w:pPr>
      <w:r w:rsidRPr="008A086B">
        <w:rPr>
          <w:rFonts w:ascii="Times New Roman" w:hAnsi="Times New Roman" w:cs="Times New Roman"/>
          <w:color w:val="000000"/>
          <w:lang w:val="et-EE"/>
        </w:rPr>
        <w:t>Eesti toetab riikliku tulirelvade kontaktpunkti määramist ja tulirelvadega seotud kuritegudega seonduva</w:t>
      </w:r>
      <w:r w:rsidR="00583DAA">
        <w:rPr>
          <w:rFonts w:ascii="Times New Roman" w:hAnsi="Times New Roman" w:cs="Times New Roman"/>
          <w:color w:val="000000"/>
          <w:lang w:val="et-EE"/>
        </w:rPr>
        <w:t>te andmete kogumist.</w:t>
      </w:r>
      <w:r w:rsidRPr="008A086B">
        <w:rPr>
          <w:rFonts w:ascii="Times New Roman" w:hAnsi="Times New Roman" w:cs="Times New Roman"/>
          <w:color w:val="000000"/>
          <w:lang w:val="et-EE"/>
        </w:rPr>
        <w:t xml:space="preserve"> Samas peab Eesti oluliseks, et kontaktpunktile ei kehtestataks olulises ulatuses uusi </w:t>
      </w:r>
      <w:r w:rsidR="00A1102C" w:rsidRPr="008A086B">
        <w:rPr>
          <w:rFonts w:ascii="Times New Roman" w:hAnsi="Times New Roman" w:cs="Times New Roman"/>
          <w:color w:val="000000"/>
          <w:lang w:val="et-EE"/>
        </w:rPr>
        <w:t>püsi</w:t>
      </w:r>
      <w:r w:rsidR="00A1102C">
        <w:rPr>
          <w:rFonts w:ascii="Times New Roman" w:hAnsi="Times New Roman" w:cs="Times New Roman"/>
          <w:color w:val="000000"/>
          <w:lang w:val="et-EE"/>
        </w:rPr>
        <w:t>ülesandeid</w:t>
      </w:r>
      <w:r w:rsidR="00A1102C" w:rsidRPr="008A086B">
        <w:rPr>
          <w:rFonts w:ascii="Times New Roman" w:hAnsi="Times New Roman" w:cs="Times New Roman"/>
          <w:color w:val="000000"/>
          <w:lang w:val="et-EE"/>
        </w:rPr>
        <w:t xml:space="preserve"> </w:t>
      </w:r>
      <w:r w:rsidRPr="008A086B">
        <w:rPr>
          <w:rFonts w:ascii="Times New Roman" w:hAnsi="Times New Roman" w:cs="Times New Roman"/>
          <w:color w:val="000000"/>
          <w:lang w:val="et-EE"/>
        </w:rPr>
        <w:t xml:space="preserve">ning </w:t>
      </w:r>
      <w:r w:rsidR="00A1102C">
        <w:rPr>
          <w:rFonts w:ascii="Times New Roman" w:hAnsi="Times New Roman" w:cs="Times New Roman"/>
          <w:color w:val="000000"/>
          <w:lang w:val="et-EE"/>
        </w:rPr>
        <w:t>et uu</w:t>
      </w:r>
      <w:r w:rsidR="001D3C8C">
        <w:rPr>
          <w:rFonts w:ascii="Times New Roman" w:hAnsi="Times New Roman" w:cs="Times New Roman"/>
          <w:color w:val="000000"/>
          <w:lang w:val="et-EE"/>
        </w:rPr>
        <w:t>si</w:t>
      </w:r>
      <w:r w:rsidR="00A1102C">
        <w:rPr>
          <w:rFonts w:ascii="Times New Roman" w:hAnsi="Times New Roman" w:cs="Times New Roman"/>
          <w:color w:val="000000"/>
          <w:lang w:val="et-EE"/>
        </w:rPr>
        <w:t xml:space="preserve"> kohustus</w:t>
      </w:r>
      <w:r w:rsidR="001D3C8C">
        <w:rPr>
          <w:rFonts w:ascii="Times New Roman" w:hAnsi="Times New Roman" w:cs="Times New Roman"/>
          <w:color w:val="000000"/>
          <w:lang w:val="et-EE"/>
        </w:rPr>
        <w:t>i</w:t>
      </w:r>
      <w:r w:rsidRPr="008A086B">
        <w:rPr>
          <w:rFonts w:ascii="Times New Roman" w:hAnsi="Times New Roman" w:cs="Times New Roman"/>
          <w:color w:val="000000"/>
          <w:lang w:val="et-EE"/>
        </w:rPr>
        <w:t xml:space="preserve"> oleks võimalik täita võimalikult </w:t>
      </w:r>
      <w:r w:rsidR="001D3C8C" w:rsidRPr="008A086B">
        <w:rPr>
          <w:rFonts w:ascii="Times New Roman" w:hAnsi="Times New Roman" w:cs="Times New Roman"/>
          <w:color w:val="000000"/>
          <w:lang w:val="et-EE"/>
        </w:rPr>
        <w:t>kulu</w:t>
      </w:r>
      <w:r w:rsidR="001D3C8C">
        <w:rPr>
          <w:rFonts w:ascii="Times New Roman" w:hAnsi="Times New Roman" w:cs="Times New Roman"/>
          <w:color w:val="000000"/>
          <w:lang w:val="et-EE"/>
        </w:rPr>
        <w:t>tõhusalt</w:t>
      </w:r>
      <w:r w:rsidRPr="008A086B">
        <w:rPr>
          <w:rFonts w:ascii="Times New Roman" w:hAnsi="Times New Roman" w:cs="Times New Roman"/>
          <w:color w:val="000000"/>
          <w:lang w:val="et-EE"/>
        </w:rPr>
        <w:t xml:space="preserve">, kasutades selleks olemasolevaid riiklikke kui ka ELi tasandi struktuure. </w:t>
      </w:r>
    </w:p>
    <w:p w14:paraId="4FAF548F" w14:textId="77777777" w:rsidR="00563C4D" w:rsidRPr="00FE5A0F" w:rsidRDefault="00563C4D" w:rsidP="00561FF7">
      <w:pPr>
        <w:ind w:left="284"/>
        <w:jc w:val="both"/>
        <w:rPr>
          <w:rFonts w:ascii="Times New Roman" w:hAnsi="Times New Roman" w:cs="Times New Roman"/>
          <w:color w:val="000000"/>
          <w:lang w:val="et-EE"/>
        </w:rPr>
      </w:pPr>
    </w:p>
    <w:p w14:paraId="40DC745A" w14:textId="026D6F69" w:rsidR="004D6C0E" w:rsidRPr="00FE5A0F" w:rsidRDefault="00581DFB" w:rsidP="00561FF7">
      <w:pPr>
        <w:pStyle w:val="Loendilik"/>
        <w:numPr>
          <w:ilvl w:val="1"/>
          <w:numId w:val="3"/>
        </w:numPr>
        <w:ind w:hanging="574"/>
        <w:jc w:val="both"/>
        <w:rPr>
          <w:rFonts w:ascii="Times New Roman" w:hAnsi="Times New Roman" w:cs="Times New Roman"/>
          <w:color w:val="000000"/>
          <w:lang w:val="et-EE"/>
        </w:rPr>
      </w:pPr>
      <w:r w:rsidRPr="00FE5A0F">
        <w:rPr>
          <w:rFonts w:ascii="Times New Roman" w:hAnsi="Times New Roman" w:cs="Times New Roman"/>
          <w:lang w:val="et-EE"/>
        </w:rPr>
        <w:t>Kogutava</w:t>
      </w:r>
      <w:r w:rsidR="005C5445">
        <w:rPr>
          <w:rFonts w:ascii="Times New Roman" w:hAnsi="Times New Roman" w:cs="Times New Roman"/>
          <w:lang w:val="et-EE"/>
        </w:rPr>
        <w:t>te</w:t>
      </w:r>
      <w:r w:rsidRPr="00FE5A0F">
        <w:rPr>
          <w:rFonts w:ascii="Times New Roman" w:hAnsi="Times New Roman" w:cs="Times New Roman"/>
          <w:lang w:val="et-EE"/>
        </w:rPr>
        <w:t xml:space="preserve"> </w:t>
      </w:r>
      <w:r w:rsidR="005C5445">
        <w:rPr>
          <w:rFonts w:ascii="Times New Roman" w:hAnsi="Times New Roman" w:cs="Times New Roman"/>
          <w:lang w:val="et-EE"/>
        </w:rPr>
        <w:t>andmete</w:t>
      </w:r>
      <w:r w:rsidR="005C5445" w:rsidRPr="00FE5A0F">
        <w:rPr>
          <w:rFonts w:ascii="Times New Roman" w:hAnsi="Times New Roman" w:cs="Times New Roman"/>
          <w:lang w:val="et-EE"/>
        </w:rPr>
        <w:t xml:space="preserve"> </w:t>
      </w:r>
      <w:r w:rsidRPr="00FE5A0F">
        <w:rPr>
          <w:rFonts w:ascii="Times New Roman" w:hAnsi="Times New Roman" w:cs="Times New Roman"/>
          <w:lang w:val="et-EE"/>
        </w:rPr>
        <w:t>maht peab piirduma direktiivi eesmärkide saavutamiseks minimaalselt hädavajalike andmetega, kus</w:t>
      </w:r>
      <w:r w:rsidRPr="00FE5A0F">
        <w:rPr>
          <w:rFonts w:ascii="Times New Roman" w:eastAsia="Times New Roman" w:hAnsi="Times New Roman" w:cs="Times New Roman"/>
          <w:lang w:val="et-EE" w:eastAsia="et-EE"/>
        </w:rPr>
        <w:t xml:space="preserve"> rõhk on andmetel, mis aitavad mõista kuritegevuse ulatust, tüpoloogiat, relvade liike, arestide mahtu ja menetluse lõpptulemusi.</w:t>
      </w:r>
      <w:r w:rsidRPr="00FE5A0F">
        <w:rPr>
          <w:rFonts w:ascii="Times New Roman" w:hAnsi="Times New Roman" w:cs="Times New Roman"/>
          <w:lang w:val="et-EE"/>
        </w:rPr>
        <w:t xml:space="preserve"> Eesti ei toeta dubleerivat aruandlust ja seisab </w:t>
      </w:r>
      <w:r w:rsidRPr="009D5A16">
        <w:rPr>
          <w:rFonts w:ascii="Times New Roman" w:hAnsi="Times New Roman" w:cs="Times New Roman"/>
          <w:lang w:val="et-EE"/>
        </w:rPr>
        <w:t xml:space="preserve">nii andmete edastamise regulaarsuse </w:t>
      </w:r>
      <w:r w:rsidRPr="00FE5A0F">
        <w:rPr>
          <w:rFonts w:ascii="Times New Roman" w:hAnsi="Times New Roman" w:cs="Times New Roman"/>
          <w:lang w:val="et-EE"/>
        </w:rPr>
        <w:t>kui nende säilitamise kohustuse proportsionaalsuse eest.</w:t>
      </w:r>
    </w:p>
    <w:p w14:paraId="75A8869F" w14:textId="77777777" w:rsidR="00563C4D" w:rsidRPr="00FE5A0F" w:rsidRDefault="00563C4D" w:rsidP="00561FF7">
      <w:pPr>
        <w:ind w:left="284"/>
        <w:rPr>
          <w:rFonts w:ascii="Times New Roman" w:hAnsi="Times New Roman" w:cs="Times New Roman"/>
          <w:color w:val="000000"/>
          <w:lang w:val="et-EE"/>
        </w:rPr>
      </w:pPr>
    </w:p>
    <w:p w14:paraId="3A2D1E37" w14:textId="67C9B974" w:rsidR="00722FD8" w:rsidRPr="00FE5A0F" w:rsidRDefault="00722FD8" w:rsidP="00561FF7">
      <w:pPr>
        <w:pStyle w:val="Loendilik"/>
        <w:numPr>
          <w:ilvl w:val="1"/>
          <w:numId w:val="3"/>
        </w:numPr>
        <w:ind w:hanging="574"/>
        <w:rPr>
          <w:rFonts w:ascii="Times New Roman" w:hAnsi="Times New Roman" w:cs="Times New Roman"/>
          <w:color w:val="000000"/>
          <w:lang w:val="et-EE"/>
        </w:rPr>
      </w:pPr>
      <w:r w:rsidRPr="00FE5A0F">
        <w:rPr>
          <w:rFonts w:ascii="Times New Roman" w:hAnsi="Times New Roman" w:cs="Times New Roman"/>
          <w:lang w:val="et-EE"/>
        </w:rPr>
        <w:t>Eesti pooldab direktiivi ülevõtmiseks pikemat kui kaheaastast tähtaega.</w:t>
      </w:r>
    </w:p>
    <w:p w14:paraId="4F2EBD98" w14:textId="77777777" w:rsidR="00563C4D" w:rsidRPr="00FE5A0F" w:rsidRDefault="00563C4D" w:rsidP="00561FF7">
      <w:pPr>
        <w:ind w:left="284"/>
        <w:jc w:val="both"/>
        <w:rPr>
          <w:rFonts w:ascii="Times New Roman" w:hAnsi="Times New Roman" w:cs="Times New Roman"/>
          <w:lang w:val="et-EE"/>
        </w:rPr>
      </w:pPr>
    </w:p>
    <w:p w14:paraId="2A68CB58" w14:textId="2BA91F02" w:rsidR="00146A5C" w:rsidRPr="00FE5A0F" w:rsidRDefault="0084391F" w:rsidP="00561FF7">
      <w:pPr>
        <w:pStyle w:val="Loendilik"/>
        <w:numPr>
          <w:ilvl w:val="1"/>
          <w:numId w:val="3"/>
        </w:numPr>
        <w:ind w:hanging="574"/>
        <w:jc w:val="both"/>
        <w:rPr>
          <w:rFonts w:ascii="Times New Roman" w:hAnsi="Times New Roman" w:cs="Times New Roman"/>
          <w:lang w:val="et-EE"/>
        </w:rPr>
      </w:pPr>
      <w:r>
        <w:rPr>
          <w:rFonts w:ascii="Times New Roman" w:hAnsi="Times New Roman" w:cs="Times New Roman"/>
          <w:lang w:val="et-EE"/>
        </w:rPr>
        <w:t xml:space="preserve">Leiame, et </w:t>
      </w:r>
      <w:r w:rsidR="00205613" w:rsidRPr="00FE5A0F">
        <w:rPr>
          <w:rFonts w:ascii="Times New Roman" w:hAnsi="Times New Roman" w:cs="Times New Roman"/>
          <w:lang w:val="et-EE"/>
        </w:rPr>
        <w:t>arestitud tulirelvi puudutava</w:t>
      </w:r>
      <w:r w:rsidR="0067071C">
        <w:rPr>
          <w:rFonts w:ascii="Times New Roman" w:hAnsi="Times New Roman" w:cs="Times New Roman"/>
          <w:lang w:val="et-EE"/>
        </w:rPr>
        <w:t>te</w:t>
      </w:r>
      <w:r w:rsidR="00205613" w:rsidRPr="00FE5A0F">
        <w:rPr>
          <w:rFonts w:ascii="Times New Roman" w:hAnsi="Times New Roman" w:cs="Times New Roman"/>
          <w:lang w:val="et-EE"/>
        </w:rPr>
        <w:t xml:space="preserve"> </w:t>
      </w:r>
      <w:r w:rsidR="0067071C" w:rsidRPr="00FE5A0F">
        <w:rPr>
          <w:rFonts w:ascii="Times New Roman" w:hAnsi="Times New Roman" w:cs="Times New Roman"/>
          <w:lang w:val="et-EE"/>
        </w:rPr>
        <w:t>andm</w:t>
      </w:r>
      <w:r w:rsidR="0067071C">
        <w:rPr>
          <w:rFonts w:ascii="Times New Roman" w:hAnsi="Times New Roman" w:cs="Times New Roman"/>
          <w:lang w:val="et-EE"/>
        </w:rPr>
        <w:t>ete</w:t>
      </w:r>
      <w:r w:rsidR="0067071C" w:rsidRPr="00FE5A0F">
        <w:rPr>
          <w:rFonts w:ascii="Times New Roman" w:hAnsi="Times New Roman" w:cs="Times New Roman"/>
          <w:lang w:val="et-EE"/>
        </w:rPr>
        <w:t xml:space="preserve"> </w:t>
      </w:r>
      <w:r w:rsidR="00205613" w:rsidRPr="00FE5A0F">
        <w:rPr>
          <w:rFonts w:ascii="Times New Roman" w:hAnsi="Times New Roman" w:cs="Times New Roman"/>
          <w:lang w:val="et-EE"/>
        </w:rPr>
        <w:t>kogumisel ja edastamisel</w:t>
      </w:r>
      <w:r w:rsidR="00972971">
        <w:rPr>
          <w:rFonts w:ascii="Times New Roman" w:hAnsi="Times New Roman" w:cs="Times New Roman"/>
          <w:lang w:val="et-EE"/>
        </w:rPr>
        <w:t xml:space="preserve"> </w:t>
      </w:r>
      <w:r w:rsidR="00CC3FF2">
        <w:rPr>
          <w:rFonts w:ascii="Times New Roman" w:hAnsi="Times New Roman" w:cs="Times New Roman"/>
          <w:lang w:val="et-EE"/>
        </w:rPr>
        <w:t>tule</w:t>
      </w:r>
      <w:r w:rsidR="001647AD">
        <w:rPr>
          <w:rFonts w:ascii="Times New Roman" w:hAnsi="Times New Roman" w:cs="Times New Roman"/>
          <w:lang w:val="et-EE"/>
        </w:rPr>
        <w:t>b</w:t>
      </w:r>
      <w:r w:rsidR="00205613" w:rsidRPr="00FE5A0F">
        <w:rPr>
          <w:rFonts w:ascii="Times New Roman" w:hAnsi="Times New Roman" w:cs="Times New Roman"/>
          <w:lang w:val="et-EE"/>
        </w:rPr>
        <w:t xml:space="preserve"> piirdu</w:t>
      </w:r>
      <w:r w:rsidR="00CC3FF2">
        <w:rPr>
          <w:rFonts w:ascii="Times New Roman" w:hAnsi="Times New Roman" w:cs="Times New Roman"/>
          <w:lang w:val="et-EE"/>
        </w:rPr>
        <w:t>da</w:t>
      </w:r>
      <w:r w:rsidR="00205613" w:rsidRPr="00FE5A0F">
        <w:rPr>
          <w:rFonts w:ascii="Times New Roman" w:hAnsi="Times New Roman" w:cs="Times New Roman"/>
          <w:lang w:val="et-EE"/>
        </w:rPr>
        <w:t xml:space="preserve"> riiklikele asutustele kättesaadavate andmetega, mida on võimalik mõistlikult välja selgitada.</w:t>
      </w:r>
    </w:p>
    <w:p w14:paraId="33D31D3D" w14:textId="77777777" w:rsidR="00FE5A0F" w:rsidRPr="00FE5A0F" w:rsidRDefault="00FE5A0F" w:rsidP="00561FF7">
      <w:pPr>
        <w:ind w:left="284"/>
        <w:jc w:val="both"/>
        <w:rPr>
          <w:rFonts w:ascii="Times New Roman" w:hAnsi="Times New Roman" w:cs="Times New Roman"/>
          <w:lang w:val="et-EE"/>
        </w:rPr>
      </w:pPr>
    </w:p>
    <w:p w14:paraId="5C84F200" w14:textId="1E70E003" w:rsidR="00390046" w:rsidRPr="00FE5A0F" w:rsidRDefault="004D6C0E" w:rsidP="00561FF7">
      <w:pPr>
        <w:pStyle w:val="Loendilik"/>
        <w:numPr>
          <w:ilvl w:val="1"/>
          <w:numId w:val="3"/>
        </w:numPr>
        <w:ind w:hanging="574"/>
        <w:jc w:val="both"/>
        <w:rPr>
          <w:rFonts w:ascii="Times New Roman" w:hAnsi="Times New Roman" w:cs="Times New Roman"/>
          <w:lang w:val="et-EE"/>
        </w:rPr>
      </w:pPr>
      <w:r w:rsidRPr="00FE5A0F">
        <w:rPr>
          <w:rFonts w:ascii="Times New Roman" w:hAnsi="Times New Roman" w:cs="Times New Roman"/>
          <w:lang w:val="et-EE"/>
        </w:rPr>
        <w:t xml:space="preserve">Eesti peab oluliseks sätestada </w:t>
      </w:r>
      <w:r w:rsidR="00D04C89">
        <w:rPr>
          <w:rFonts w:ascii="Times New Roman" w:hAnsi="Times New Roman" w:cs="Times New Roman"/>
          <w:lang w:val="et-EE"/>
        </w:rPr>
        <w:t xml:space="preserve">ühtsed </w:t>
      </w:r>
      <w:r w:rsidRPr="00FE5A0F">
        <w:rPr>
          <w:rFonts w:ascii="Times New Roman" w:hAnsi="Times New Roman" w:cs="Times New Roman"/>
          <w:lang w:val="et-EE"/>
        </w:rPr>
        <w:t xml:space="preserve">miinimumnõuded, kuidas </w:t>
      </w:r>
      <w:r w:rsidR="003A01D7">
        <w:rPr>
          <w:rFonts w:ascii="Times New Roman" w:hAnsi="Times New Roman" w:cs="Times New Roman"/>
          <w:lang w:val="et-EE"/>
        </w:rPr>
        <w:t xml:space="preserve">tuvastada </w:t>
      </w:r>
      <w:r w:rsidRPr="00FE5A0F">
        <w:rPr>
          <w:rFonts w:ascii="Times New Roman" w:hAnsi="Times New Roman" w:cs="Times New Roman"/>
          <w:lang w:val="et-EE"/>
        </w:rPr>
        <w:t xml:space="preserve">tulirelvade, nende oluliste osade või laskemoona valmistamist võimaldav </w:t>
      </w:r>
      <w:r w:rsidR="003A01D7" w:rsidRPr="00FE5A0F">
        <w:rPr>
          <w:rFonts w:ascii="Times New Roman" w:hAnsi="Times New Roman" w:cs="Times New Roman"/>
          <w:lang w:val="et-EE"/>
        </w:rPr>
        <w:t>tehnili</w:t>
      </w:r>
      <w:r w:rsidR="003A01D7">
        <w:rPr>
          <w:rFonts w:ascii="Times New Roman" w:hAnsi="Times New Roman" w:cs="Times New Roman"/>
          <w:lang w:val="et-EE"/>
        </w:rPr>
        <w:t>ne</w:t>
      </w:r>
      <w:r w:rsidR="003A01D7" w:rsidRPr="00FE5A0F">
        <w:rPr>
          <w:rFonts w:ascii="Times New Roman" w:hAnsi="Times New Roman" w:cs="Times New Roman"/>
          <w:lang w:val="et-EE"/>
        </w:rPr>
        <w:t xml:space="preserve"> </w:t>
      </w:r>
      <w:r w:rsidRPr="00FE5A0F">
        <w:rPr>
          <w:rFonts w:ascii="Times New Roman" w:hAnsi="Times New Roman" w:cs="Times New Roman"/>
          <w:lang w:val="et-EE"/>
        </w:rPr>
        <w:t xml:space="preserve">dokumentatsioon ja </w:t>
      </w:r>
      <w:r w:rsidR="003A01D7">
        <w:rPr>
          <w:rFonts w:ascii="Times New Roman" w:hAnsi="Times New Roman" w:cs="Times New Roman"/>
          <w:lang w:val="et-EE"/>
        </w:rPr>
        <w:t xml:space="preserve">eristada seda </w:t>
      </w:r>
      <w:r w:rsidRPr="00FE5A0F">
        <w:rPr>
          <w:rFonts w:ascii="Times New Roman" w:hAnsi="Times New Roman" w:cs="Times New Roman"/>
          <w:lang w:val="et-EE"/>
        </w:rPr>
        <w:t xml:space="preserve">muust tehnilisest </w:t>
      </w:r>
      <w:r w:rsidR="003A01D7">
        <w:rPr>
          <w:rFonts w:ascii="Times New Roman" w:hAnsi="Times New Roman" w:cs="Times New Roman"/>
          <w:lang w:val="et-EE"/>
        </w:rPr>
        <w:t>teabest.</w:t>
      </w:r>
      <w:r w:rsidRPr="00FE5A0F">
        <w:rPr>
          <w:rFonts w:ascii="Times New Roman" w:hAnsi="Times New Roman" w:cs="Times New Roman"/>
          <w:lang w:val="et-EE"/>
        </w:rPr>
        <w:t xml:space="preserve"> </w:t>
      </w:r>
      <w:r w:rsidR="003A01D7">
        <w:rPr>
          <w:rFonts w:ascii="Times New Roman" w:hAnsi="Times New Roman" w:cs="Times New Roman"/>
          <w:lang w:val="et-EE"/>
        </w:rPr>
        <w:t xml:space="preserve">Samuti on oluline </w:t>
      </w:r>
      <w:r w:rsidR="00820797">
        <w:rPr>
          <w:rFonts w:ascii="Times New Roman" w:hAnsi="Times New Roman" w:cs="Times New Roman"/>
          <w:lang w:val="et-EE"/>
        </w:rPr>
        <w:t>määratleda</w:t>
      </w:r>
      <w:r w:rsidR="001013F7">
        <w:rPr>
          <w:rFonts w:ascii="Times New Roman" w:hAnsi="Times New Roman" w:cs="Times New Roman"/>
          <w:lang w:val="et-EE"/>
        </w:rPr>
        <w:t>,</w:t>
      </w:r>
      <w:r w:rsidR="00B5153A">
        <w:rPr>
          <w:rFonts w:ascii="Times New Roman" w:hAnsi="Times New Roman" w:cs="Times New Roman"/>
          <w:lang w:val="et-EE"/>
        </w:rPr>
        <w:t xml:space="preserve"> </w:t>
      </w:r>
      <w:r w:rsidRPr="00FE5A0F">
        <w:rPr>
          <w:rFonts w:ascii="Times New Roman" w:hAnsi="Times New Roman" w:cs="Times New Roman"/>
          <w:lang w:val="et-EE"/>
        </w:rPr>
        <w:t xml:space="preserve">milline </w:t>
      </w:r>
      <w:r w:rsidR="00BF7074">
        <w:rPr>
          <w:rFonts w:ascii="Times New Roman" w:hAnsi="Times New Roman" w:cs="Times New Roman"/>
          <w:lang w:val="et-EE"/>
        </w:rPr>
        <w:t xml:space="preserve">olemasolev </w:t>
      </w:r>
      <w:r w:rsidRPr="00FE5A0F">
        <w:rPr>
          <w:rFonts w:ascii="Times New Roman" w:hAnsi="Times New Roman" w:cs="Times New Roman"/>
          <w:lang w:val="et-EE"/>
        </w:rPr>
        <w:t xml:space="preserve">ELi asutus ja millistel alustel on pädev </w:t>
      </w:r>
      <w:r w:rsidR="00B25D41">
        <w:rPr>
          <w:rFonts w:ascii="Times New Roman" w:hAnsi="Times New Roman" w:cs="Times New Roman"/>
          <w:lang w:val="et-EE"/>
        </w:rPr>
        <w:t xml:space="preserve">liikmesriike toetama </w:t>
      </w:r>
      <w:r w:rsidRPr="00FE5A0F">
        <w:rPr>
          <w:rFonts w:ascii="Times New Roman" w:hAnsi="Times New Roman" w:cs="Times New Roman"/>
          <w:lang w:val="et-EE"/>
        </w:rPr>
        <w:t>sellist</w:t>
      </w:r>
      <w:r w:rsidR="00B25D41">
        <w:rPr>
          <w:rFonts w:ascii="Times New Roman" w:hAnsi="Times New Roman" w:cs="Times New Roman"/>
          <w:lang w:val="et-EE"/>
        </w:rPr>
        <w:t>e</w:t>
      </w:r>
      <w:r w:rsidRPr="00FE5A0F">
        <w:rPr>
          <w:rFonts w:ascii="Times New Roman" w:hAnsi="Times New Roman" w:cs="Times New Roman"/>
          <w:lang w:val="et-EE"/>
        </w:rPr>
        <w:t xml:space="preserve"> hinnangut</w:t>
      </w:r>
      <w:r w:rsidR="00B25D41">
        <w:rPr>
          <w:rFonts w:ascii="Times New Roman" w:hAnsi="Times New Roman" w:cs="Times New Roman"/>
          <w:lang w:val="et-EE"/>
        </w:rPr>
        <w:t>e</w:t>
      </w:r>
      <w:r w:rsidRPr="00FE5A0F">
        <w:rPr>
          <w:rFonts w:ascii="Times New Roman" w:hAnsi="Times New Roman" w:cs="Times New Roman"/>
          <w:lang w:val="et-EE"/>
        </w:rPr>
        <w:t xml:space="preserve"> andm</w:t>
      </w:r>
      <w:r w:rsidR="00B25D41">
        <w:rPr>
          <w:rFonts w:ascii="Times New Roman" w:hAnsi="Times New Roman" w:cs="Times New Roman"/>
          <w:lang w:val="et-EE"/>
        </w:rPr>
        <w:t>isel</w:t>
      </w:r>
      <w:r w:rsidRPr="00FE5A0F">
        <w:rPr>
          <w:rFonts w:ascii="Times New Roman" w:hAnsi="Times New Roman" w:cs="Times New Roman"/>
          <w:lang w:val="et-EE"/>
        </w:rPr>
        <w:t>.</w:t>
      </w:r>
    </w:p>
    <w:bookmarkEnd w:id="0"/>
    <w:p w14:paraId="14929343" w14:textId="77777777" w:rsidR="00B67D12" w:rsidRPr="00FE5A0F" w:rsidRDefault="00B67D12" w:rsidP="00561FF7">
      <w:pPr>
        <w:pStyle w:val="Vahedeta"/>
        <w:jc w:val="both"/>
        <w:rPr>
          <w:rFonts w:ascii="Times New Roman" w:eastAsiaTheme="minorHAnsi" w:hAnsi="Times New Roman" w:cs="Times New Roman"/>
          <w:lang w:val="et-EE"/>
        </w:rPr>
      </w:pPr>
    </w:p>
    <w:p w14:paraId="47E3573D" w14:textId="33CA2F05" w:rsidR="00210A9D" w:rsidRPr="00FE5A0F" w:rsidRDefault="00210A9D" w:rsidP="00561FF7">
      <w:pPr>
        <w:pStyle w:val="Loendilik"/>
        <w:numPr>
          <w:ilvl w:val="0"/>
          <w:numId w:val="3"/>
        </w:numPr>
        <w:spacing w:after="160"/>
        <w:jc w:val="both"/>
        <w:rPr>
          <w:rFonts w:ascii="Times New Roman" w:hAnsi="Times New Roman" w:cs="Times New Roman"/>
          <w:lang w:val="et-EE"/>
        </w:rPr>
      </w:pPr>
      <w:r w:rsidRPr="00FE5A0F">
        <w:rPr>
          <w:rFonts w:ascii="Times New Roman" w:hAnsi="Times New Roman" w:cs="Times New Roman"/>
          <w:lang w:val="et-EE"/>
        </w:rPr>
        <w:t>Eesti esindajatel Euroopa Liidu Nõukogu erinevatel tasanditel väljendada ülaltoodud seisukohti.</w:t>
      </w:r>
    </w:p>
    <w:p w14:paraId="7796ABCE" w14:textId="77777777" w:rsidR="00210A9D" w:rsidRPr="00FE5A0F" w:rsidRDefault="00210A9D" w:rsidP="00561FF7">
      <w:pPr>
        <w:pStyle w:val="Loendilik"/>
        <w:ind w:left="360"/>
        <w:jc w:val="both"/>
        <w:rPr>
          <w:rFonts w:ascii="Times New Roman" w:hAnsi="Times New Roman" w:cs="Times New Roman"/>
          <w:lang w:val="et-EE"/>
        </w:rPr>
      </w:pPr>
    </w:p>
    <w:p w14:paraId="6A49E635" w14:textId="77777777" w:rsidR="00210A9D" w:rsidRPr="00FE5A0F" w:rsidRDefault="00210A9D" w:rsidP="00561FF7">
      <w:pPr>
        <w:pStyle w:val="Loendilik"/>
        <w:numPr>
          <w:ilvl w:val="0"/>
          <w:numId w:val="3"/>
        </w:numPr>
        <w:pBdr>
          <w:top w:val="nil"/>
          <w:left w:val="nil"/>
          <w:bottom w:val="nil"/>
          <w:right w:val="nil"/>
          <w:between w:val="nil"/>
        </w:pBdr>
        <w:autoSpaceDN w:val="0"/>
        <w:adjustRightInd w:val="0"/>
        <w:spacing w:after="120"/>
        <w:ind w:left="357" w:hanging="357"/>
        <w:contextualSpacing w:val="0"/>
        <w:jc w:val="both"/>
        <w:textAlignment w:val="baseline"/>
        <w:rPr>
          <w:rFonts w:ascii="Times New Roman" w:hAnsi="Times New Roman" w:cs="Times New Roman"/>
          <w:lang w:val="et-EE"/>
        </w:rPr>
      </w:pPr>
      <w:r w:rsidRPr="00FE5A0F">
        <w:rPr>
          <w:rFonts w:ascii="Times New Roman" w:hAnsi="Times New Roman" w:cs="Times New Roman"/>
          <w:lang w:val="et-EE"/>
        </w:rPr>
        <w:t>Riigikantseleil esitada punktis 1 nimetatud eelnõud ja seisukohad Riigikogu juhatusele ning teha seisukohad teatavaks Eestist valitud Euroopa Parlamendi liikmetele ning Eestist nimetatud Euroopa Majandus- ja Sotsiaalkomitee ja Regioonide Komitee liikmetele.</w:t>
      </w:r>
    </w:p>
    <w:p w14:paraId="3C38B356" w14:textId="30118082" w:rsidR="00AC0B66" w:rsidRPr="00FE5A0F" w:rsidRDefault="00AC0B66" w:rsidP="00561FF7">
      <w:pPr>
        <w:pStyle w:val="Vahedeta"/>
        <w:jc w:val="both"/>
        <w:rPr>
          <w:rFonts w:ascii="Times New Roman" w:hAnsi="Times New Roman" w:cs="Times New Roman"/>
          <w:lang w:val="et-EE"/>
        </w:rPr>
      </w:pPr>
    </w:p>
    <w:p w14:paraId="6644C222" w14:textId="77777777" w:rsidR="00AC0B66" w:rsidRPr="00FE5A0F" w:rsidRDefault="00AC0B66" w:rsidP="00AC0B66">
      <w:pPr>
        <w:pStyle w:val="Vahedeta"/>
        <w:rPr>
          <w:rFonts w:ascii="Times New Roman" w:hAnsi="Times New Roman" w:cs="Times New Roman"/>
          <w:lang w:val="et-EE"/>
        </w:rPr>
      </w:pPr>
    </w:p>
    <w:p w14:paraId="76D86EA9" w14:textId="77777777" w:rsidR="00AC0B66" w:rsidRPr="00FE5A0F" w:rsidRDefault="00AC0B66" w:rsidP="00AC0B66">
      <w:pPr>
        <w:pStyle w:val="Vahedeta"/>
        <w:rPr>
          <w:rFonts w:ascii="Times New Roman" w:hAnsi="Times New Roman" w:cs="Times New Roman"/>
          <w:lang w:val="et-EE"/>
        </w:rPr>
      </w:pPr>
    </w:p>
    <w:p w14:paraId="681A4134" w14:textId="58B7D4A6" w:rsidR="00AC0B66" w:rsidRPr="00FE5A0F" w:rsidRDefault="001231E9" w:rsidP="00AC0B66">
      <w:pPr>
        <w:pStyle w:val="Vahedeta"/>
        <w:rPr>
          <w:rFonts w:ascii="Times New Roman" w:hAnsi="Times New Roman" w:cs="Times New Roman"/>
          <w:lang w:val="et-EE"/>
        </w:rPr>
      </w:pPr>
      <w:r w:rsidRPr="00FE5A0F">
        <w:rPr>
          <w:rFonts w:ascii="Times New Roman" w:hAnsi="Times New Roman" w:cs="Times New Roman"/>
          <w:lang w:val="et-EE"/>
        </w:rPr>
        <w:t xml:space="preserve">Kristen </w:t>
      </w:r>
      <w:proofErr w:type="spellStart"/>
      <w:r w:rsidRPr="00FE5A0F">
        <w:rPr>
          <w:rFonts w:ascii="Times New Roman" w:hAnsi="Times New Roman" w:cs="Times New Roman"/>
          <w:lang w:val="et-EE"/>
        </w:rPr>
        <w:t>Michal</w:t>
      </w:r>
      <w:proofErr w:type="spellEnd"/>
    </w:p>
    <w:p w14:paraId="524452D0" w14:textId="40304EC7" w:rsidR="00AC0B66" w:rsidRPr="00FE5A0F" w:rsidRDefault="00AC0B66" w:rsidP="00AC0B66">
      <w:pPr>
        <w:pStyle w:val="Vahedeta"/>
        <w:rPr>
          <w:rFonts w:ascii="Times New Roman" w:hAnsi="Times New Roman" w:cs="Times New Roman"/>
          <w:lang w:val="et-EE"/>
        </w:rPr>
      </w:pPr>
      <w:r w:rsidRPr="00FE5A0F">
        <w:rPr>
          <w:rFonts w:ascii="Times New Roman" w:hAnsi="Times New Roman" w:cs="Times New Roman"/>
          <w:lang w:val="et-EE"/>
        </w:rPr>
        <w:t xml:space="preserve">Peaminister </w:t>
      </w:r>
      <w:r w:rsidRPr="00FE5A0F">
        <w:rPr>
          <w:rFonts w:ascii="Times New Roman" w:hAnsi="Times New Roman" w:cs="Times New Roman"/>
          <w:lang w:val="et-EE"/>
        </w:rPr>
        <w:tab/>
      </w:r>
      <w:r w:rsidRPr="00FE5A0F">
        <w:rPr>
          <w:rFonts w:ascii="Times New Roman" w:hAnsi="Times New Roman" w:cs="Times New Roman"/>
          <w:lang w:val="et-EE"/>
        </w:rPr>
        <w:tab/>
      </w:r>
      <w:r w:rsidRPr="00FE5A0F">
        <w:rPr>
          <w:rFonts w:ascii="Times New Roman" w:hAnsi="Times New Roman" w:cs="Times New Roman"/>
          <w:lang w:val="et-EE"/>
        </w:rPr>
        <w:tab/>
      </w:r>
      <w:r w:rsidRPr="00FE5A0F">
        <w:rPr>
          <w:rFonts w:ascii="Times New Roman" w:hAnsi="Times New Roman" w:cs="Times New Roman"/>
          <w:lang w:val="et-EE"/>
        </w:rPr>
        <w:tab/>
      </w:r>
      <w:r w:rsidRPr="00FE5A0F">
        <w:rPr>
          <w:rFonts w:ascii="Times New Roman" w:hAnsi="Times New Roman" w:cs="Times New Roman"/>
          <w:lang w:val="et-EE"/>
        </w:rPr>
        <w:tab/>
      </w:r>
      <w:r w:rsidRPr="00FE5A0F">
        <w:rPr>
          <w:rFonts w:ascii="Times New Roman" w:hAnsi="Times New Roman" w:cs="Times New Roman"/>
          <w:lang w:val="et-EE"/>
        </w:rPr>
        <w:tab/>
      </w:r>
      <w:r w:rsidR="001231E9" w:rsidRPr="00FE5A0F">
        <w:rPr>
          <w:rFonts w:ascii="Times New Roman" w:hAnsi="Times New Roman" w:cs="Times New Roman"/>
          <w:lang w:val="et-EE"/>
        </w:rPr>
        <w:t>Keit Kasemets</w:t>
      </w:r>
      <w:r w:rsidRPr="00FE5A0F">
        <w:rPr>
          <w:rFonts w:ascii="Times New Roman" w:hAnsi="Times New Roman" w:cs="Times New Roman"/>
          <w:lang w:val="et-EE"/>
        </w:rPr>
        <w:t xml:space="preserve"> </w:t>
      </w:r>
    </w:p>
    <w:p w14:paraId="2229D71F" w14:textId="77777777" w:rsidR="00AC0B66" w:rsidRPr="00FE5A0F" w:rsidRDefault="00AC0B66" w:rsidP="00AC0B66">
      <w:pPr>
        <w:pStyle w:val="Vahedeta"/>
        <w:ind w:left="4320" w:firstLine="720"/>
        <w:rPr>
          <w:rFonts w:ascii="Times New Roman" w:hAnsi="Times New Roman" w:cs="Times New Roman"/>
          <w:lang w:val="et-EE"/>
        </w:rPr>
      </w:pPr>
      <w:r w:rsidRPr="00FE5A0F">
        <w:rPr>
          <w:rFonts w:ascii="Times New Roman" w:hAnsi="Times New Roman" w:cs="Times New Roman"/>
          <w:lang w:val="et-EE"/>
        </w:rPr>
        <w:t xml:space="preserve">Riigisekretär </w:t>
      </w:r>
    </w:p>
    <w:sectPr w:rsidR="00AC0B66" w:rsidRPr="00FE5A0F" w:rsidSect="001509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FED1" w14:textId="77777777" w:rsidR="00277820" w:rsidRDefault="00277820" w:rsidP="00B4513C">
      <w:r>
        <w:separator/>
      </w:r>
    </w:p>
  </w:endnote>
  <w:endnote w:type="continuationSeparator" w:id="0">
    <w:p w14:paraId="7DBA292E" w14:textId="77777777" w:rsidR="00277820" w:rsidRDefault="00277820" w:rsidP="00B4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EFF3" w14:textId="77777777" w:rsidR="00277820" w:rsidRDefault="00277820" w:rsidP="00B4513C">
      <w:r>
        <w:separator/>
      </w:r>
    </w:p>
  </w:footnote>
  <w:footnote w:type="continuationSeparator" w:id="0">
    <w:p w14:paraId="53BE1765" w14:textId="77777777" w:rsidR="00277820" w:rsidRDefault="00277820" w:rsidP="00B4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FCB"/>
    <w:multiLevelType w:val="hybridMultilevel"/>
    <w:tmpl w:val="02E2E5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1C46F8"/>
    <w:multiLevelType w:val="multilevel"/>
    <w:tmpl w:val="AAF87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8104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025891"/>
    <w:multiLevelType w:val="hybridMultilevel"/>
    <w:tmpl w:val="64C68856"/>
    <w:lvl w:ilvl="0" w:tplc="4A5074EE">
      <w:start w:val="1"/>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73C6CA1"/>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0713529">
    <w:abstractNumId w:val="3"/>
  </w:num>
  <w:num w:numId="2" w16cid:durableId="1579024570">
    <w:abstractNumId w:val="1"/>
  </w:num>
  <w:num w:numId="3" w16cid:durableId="263535052">
    <w:abstractNumId w:val="4"/>
  </w:num>
  <w:num w:numId="4" w16cid:durableId="2058354857">
    <w:abstractNumId w:val="0"/>
  </w:num>
  <w:num w:numId="5" w16cid:durableId="143767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66"/>
    <w:rsid w:val="00006CE8"/>
    <w:rsid w:val="00033729"/>
    <w:rsid w:val="00040A3C"/>
    <w:rsid w:val="00043418"/>
    <w:rsid w:val="00046C9C"/>
    <w:rsid w:val="000505F2"/>
    <w:rsid w:val="000528AD"/>
    <w:rsid w:val="000530DA"/>
    <w:rsid w:val="000531DB"/>
    <w:rsid w:val="000552DE"/>
    <w:rsid w:val="00063056"/>
    <w:rsid w:val="0006408A"/>
    <w:rsid w:val="00070002"/>
    <w:rsid w:val="000714BA"/>
    <w:rsid w:val="00081068"/>
    <w:rsid w:val="0009323F"/>
    <w:rsid w:val="00094200"/>
    <w:rsid w:val="00096BBC"/>
    <w:rsid w:val="000B1626"/>
    <w:rsid w:val="000B5814"/>
    <w:rsid w:val="000D2017"/>
    <w:rsid w:val="000D68EE"/>
    <w:rsid w:val="000D6CF6"/>
    <w:rsid w:val="000E4DC2"/>
    <w:rsid w:val="000F53A7"/>
    <w:rsid w:val="001013F7"/>
    <w:rsid w:val="001036E6"/>
    <w:rsid w:val="00121BE9"/>
    <w:rsid w:val="001231E9"/>
    <w:rsid w:val="001347F2"/>
    <w:rsid w:val="00136274"/>
    <w:rsid w:val="00146A5C"/>
    <w:rsid w:val="001509D6"/>
    <w:rsid w:val="0015349E"/>
    <w:rsid w:val="00153B39"/>
    <w:rsid w:val="0015509C"/>
    <w:rsid w:val="0015526C"/>
    <w:rsid w:val="0015536B"/>
    <w:rsid w:val="001647AD"/>
    <w:rsid w:val="00171DC0"/>
    <w:rsid w:val="0019310B"/>
    <w:rsid w:val="00193139"/>
    <w:rsid w:val="00196203"/>
    <w:rsid w:val="001A25D5"/>
    <w:rsid w:val="001B0454"/>
    <w:rsid w:val="001B2BD9"/>
    <w:rsid w:val="001C4DA6"/>
    <w:rsid w:val="001C5BB3"/>
    <w:rsid w:val="001D3C8C"/>
    <w:rsid w:val="002000A7"/>
    <w:rsid w:val="00200826"/>
    <w:rsid w:val="00205613"/>
    <w:rsid w:val="00210A9D"/>
    <w:rsid w:val="002218F3"/>
    <w:rsid w:val="00222D90"/>
    <w:rsid w:val="0023394F"/>
    <w:rsid w:val="00243A61"/>
    <w:rsid w:val="002451A9"/>
    <w:rsid w:val="00247889"/>
    <w:rsid w:val="00261B1F"/>
    <w:rsid w:val="002636D7"/>
    <w:rsid w:val="0026581B"/>
    <w:rsid w:val="00277820"/>
    <w:rsid w:val="002B6C00"/>
    <w:rsid w:val="002C2006"/>
    <w:rsid w:val="002C3EEF"/>
    <w:rsid w:val="002D3E3A"/>
    <w:rsid w:val="002D73F6"/>
    <w:rsid w:val="002E4185"/>
    <w:rsid w:val="002F502D"/>
    <w:rsid w:val="00304AFD"/>
    <w:rsid w:val="00310DC7"/>
    <w:rsid w:val="00312D0D"/>
    <w:rsid w:val="00327588"/>
    <w:rsid w:val="00331BC1"/>
    <w:rsid w:val="00342CF0"/>
    <w:rsid w:val="00347D99"/>
    <w:rsid w:val="00355182"/>
    <w:rsid w:val="00361119"/>
    <w:rsid w:val="00361287"/>
    <w:rsid w:val="003634A2"/>
    <w:rsid w:val="00366536"/>
    <w:rsid w:val="003813E9"/>
    <w:rsid w:val="00390046"/>
    <w:rsid w:val="0039353C"/>
    <w:rsid w:val="003A01D7"/>
    <w:rsid w:val="003A342B"/>
    <w:rsid w:val="003D0F5F"/>
    <w:rsid w:val="003D78B3"/>
    <w:rsid w:val="003E11C0"/>
    <w:rsid w:val="003E76F6"/>
    <w:rsid w:val="003F7475"/>
    <w:rsid w:val="00413BBD"/>
    <w:rsid w:val="00420141"/>
    <w:rsid w:val="00424547"/>
    <w:rsid w:val="004334B0"/>
    <w:rsid w:val="0043570C"/>
    <w:rsid w:val="00462424"/>
    <w:rsid w:val="00464E4F"/>
    <w:rsid w:val="00482F5F"/>
    <w:rsid w:val="0049352D"/>
    <w:rsid w:val="00496573"/>
    <w:rsid w:val="00496A20"/>
    <w:rsid w:val="004B2698"/>
    <w:rsid w:val="004D68CD"/>
    <w:rsid w:val="004D6C0E"/>
    <w:rsid w:val="004F1C05"/>
    <w:rsid w:val="00507D29"/>
    <w:rsid w:val="005151BD"/>
    <w:rsid w:val="00517A67"/>
    <w:rsid w:val="0052110E"/>
    <w:rsid w:val="00526AC2"/>
    <w:rsid w:val="00536B0A"/>
    <w:rsid w:val="00556AD8"/>
    <w:rsid w:val="005570AC"/>
    <w:rsid w:val="00561FF7"/>
    <w:rsid w:val="00563C4D"/>
    <w:rsid w:val="00581DFB"/>
    <w:rsid w:val="00583DAA"/>
    <w:rsid w:val="00585160"/>
    <w:rsid w:val="00587207"/>
    <w:rsid w:val="0059063B"/>
    <w:rsid w:val="005A0117"/>
    <w:rsid w:val="005C5445"/>
    <w:rsid w:val="005D51DD"/>
    <w:rsid w:val="005D755F"/>
    <w:rsid w:val="005E7D2B"/>
    <w:rsid w:val="00600D34"/>
    <w:rsid w:val="006045E7"/>
    <w:rsid w:val="00607AE1"/>
    <w:rsid w:val="00611D28"/>
    <w:rsid w:val="00622110"/>
    <w:rsid w:val="0062629C"/>
    <w:rsid w:val="0063485B"/>
    <w:rsid w:val="0064150A"/>
    <w:rsid w:val="0064369E"/>
    <w:rsid w:val="00652866"/>
    <w:rsid w:val="0067071C"/>
    <w:rsid w:val="0067676A"/>
    <w:rsid w:val="00677617"/>
    <w:rsid w:val="0068286A"/>
    <w:rsid w:val="00692580"/>
    <w:rsid w:val="006A17EB"/>
    <w:rsid w:val="006A5814"/>
    <w:rsid w:val="006B33D2"/>
    <w:rsid w:val="006B6B7D"/>
    <w:rsid w:val="006D2A7D"/>
    <w:rsid w:val="006D2D1D"/>
    <w:rsid w:val="006D4F02"/>
    <w:rsid w:val="006D642D"/>
    <w:rsid w:val="006F125C"/>
    <w:rsid w:val="0070148C"/>
    <w:rsid w:val="00705BFE"/>
    <w:rsid w:val="00713C14"/>
    <w:rsid w:val="00716CD7"/>
    <w:rsid w:val="00722FD8"/>
    <w:rsid w:val="00724DE1"/>
    <w:rsid w:val="00726340"/>
    <w:rsid w:val="007419B5"/>
    <w:rsid w:val="00741B7A"/>
    <w:rsid w:val="00743393"/>
    <w:rsid w:val="00750870"/>
    <w:rsid w:val="007531DF"/>
    <w:rsid w:val="00767230"/>
    <w:rsid w:val="00770399"/>
    <w:rsid w:val="00771F2B"/>
    <w:rsid w:val="00776F81"/>
    <w:rsid w:val="00791740"/>
    <w:rsid w:val="00792606"/>
    <w:rsid w:val="00794428"/>
    <w:rsid w:val="007A3FD2"/>
    <w:rsid w:val="007A4B1A"/>
    <w:rsid w:val="007A6589"/>
    <w:rsid w:val="007A6753"/>
    <w:rsid w:val="007B1227"/>
    <w:rsid w:val="007B766F"/>
    <w:rsid w:val="007C1C5C"/>
    <w:rsid w:val="007C2348"/>
    <w:rsid w:val="007C24F0"/>
    <w:rsid w:val="007D0522"/>
    <w:rsid w:val="007D0BCA"/>
    <w:rsid w:val="007D674A"/>
    <w:rsid w:val="007E1D4B"/>
    <w:rsid w:val="007E2A99"/>
    <w:rsid w:val="007E6337"/>
    <w:rsid w:val="007E76B3"/>
    <w:rsid w:val="0080561B"/>
    <w:rsid w:val="00820797"/>
    <w:rsid w:val="008274BE"/>
    <w:rsid w:val="00834045"/>
    <w:rsid w:val="0083666E"/>
    <w:rsid w:val="00841C2B"/>
    <w:rsid w:val="0084391F"/>
    <w:rsid w:val="00847719"/>
    <w:rsid w:val="00865447"/>
    <w:rsid w:val="0087502D"/>
    <w:rsid w:val="00884FC6"/>
    <w:rsid w:val="008867D0"/>
    <w:rsid w:val="008A086B"/>
    <w:rsid w:val="008B05E6"/>
    <w:rsid w:val="008B129A"/>
    <w:rsid w:val="008B3684"/>
    <w:rsid w:val="008B7F39"/>
    <w:rsid w:val="008C0C4E"/>
    <w:rsid w:val="008C4393"/>
    <w:rsid w:val="008F049F"/>
    <w:rsid w:val="00901F17"/>
    <w:rsid w:val="00906743"/>
    <w:rsid w:val="00911356"/>
    <w:rsid w:val="009165E2"/>
    <w:rsid w:val="00916ADB"/>
    <w:rsid w:val="009170B9"/>
    <w:rsid w:val="00932E86"/>
    <w:rsid w:val="0094622A"/>
    <w:rsid w:val="00953555"/>
    <w:rsid w:val="009536C4"/>
    <w:rsid w:val="0095515B"/>
    <w:rsid w:val="00960F9B"/>
    <w:rsid w:val="00961F71"/>
    <w:rsid w:val="00972971"/>
    <w:rsid w:val="009879E7"/>
    <w:rsid w:val="0099426B"/>
    <w:rsid w:val="00996E7E"/>
    <w:rsid w:val="009A3012"/>
    <w:rsid w:val="009B2E10"/>
    <w:rsid w:val="009B3661"/>
    <w:rsid w:val="009C32AE"/>
    <w:rsid w:val="009C669A"/>
    <w:rsid w:val="009D3385"/>
    <w:rsid w:val="009D5A16"/>
    <w:rsid w:val="009E4690"/>
    <w:rsid w:val="009E7EAF"/>
    <w:rsid w:val="009F3D2E"/>
    <w:rsid w:val="00A1102C"/>
    <w:rsid w:val="00A356CB"/>
    <w:rsid w:val="00A37BE7"/>
    <w:rsid w:val="00A535ED"/>
    <w:rsid w:val="00A64B5E"/>
    <w:rsid w:val="00A71A6A"/>
    <w:rsid w:val="00A84FF0"/>
    <w:rsid w:val="00A94AFD"/>
    <w:rsid w:val="00A95A53"/>
    <w:rsid w:val="00A96FB2"/>
    <w:rsid w:val="00AA164A"/>
    <w:rsid w:val="00AA61BD"/>
    <w:rsid w:val="00AC0B66"/>
    <w:rsid w:val="00AD71E4"/>
    <w:rsid w:val="00AD7641"/>
    <w:rsid w:val="00B1202B"/>
    <w:rsid w:val="00B12BF4"/>
    <w:rsid w:val="00B1336A"/>
    <w:rsid w:val="00B2315F"/>
    <w:rsid w:val="00B257F4"/>
    <w:rsid w:val="00B25D41"/>
    <w:rsid w:val="00B32CBC"/>
    <w:rsid w:val="00B40097"/>
    <w:rsid w:val="00B4513C"/>
    <w:rsid w:val="00B5153A"/>
    <w:rsid w:val="00B55D70"/>
    <w:rsid w:val="00B61F9C"/>
    <w:rsid w:val="00B67D12"/>
    <w:rsid w:val="00B72FA0"/>
    <w:rsid w:val="00B81EEE"/>
    <w:rsid w:val="00B82F9A"/>
    <w:rsid w:val="00B86F38"/>
    <w:rsid w:val="00B96AC8"/>
    <w:rsid w:val="00BD35FB"/>
    <w:rsid w:val="00BD6FED"/>
    <w:rsid w:val="00BF299B"/>
    <w:rsid w:val="00BF7074"/>
    <w:rsid w:val="00C06188"/>
    <w:rsid w:val="00C3777C"/>
    <w:rsid w:val="00C448D0"/>
    <w:rsid w:val="00C60786"/>
    <w:rsid w:val="00C733FB"/>
    <w:rsid w:val="00C73B61"/>
    <w:rsid w:val="00C82B8D"/>
    <w:rsid w:val="00CA4C1F"/>
    <w:rsid w:val="00CA6706"/>
    <w:rsid w:val="00CC3FF2"/>
    <w:rsid w:val="00CC6AF9"/>
    <w:rsid w:val="00CE1615"/>
    <w:rsid w:val="00CF2E4F"/>
    <w:rsid w:val="00CF62F2"/>
    <w:rsid w:val="00D02DAC"/>
    <w:rsid w:val="00D04C89"/>
    <w:rsid w:val="00D055FA"/>
    <w:rsid w:val="00D35557"/>
    <w:rsid w:val="00D6777E"/>
    <w:rsid w:val="00D77682"/>
    <w:rsid w:val="00D83DF0"/>
    <w:rsid w:val="00D95A3A"/>
    <w:rsid w:val="00D97CFE"/>
    <w:rsid w:val="00DA662D"/>
    <w:rsid w:val="00DB14FE"/>
    <w:rsid w:val="00DD2FF9"/>
    <w:rsid w:val="00DE06E5"/>
    <w:rsid w:val="00DE6013"/>
    <w:rsid w:val="00E01197"/>
    <w:rsid w:val="00E01282"/>
    <w:rsid w:val="00E06DDD"/>
    <w:rsid w:val="00E12497"/>
    <w:rsid w:val="00E16FF6"/>
    <w:rsid w:val="00E23B73"/>
    <w:rsid w:val="00E257D2"/>
    <w:rsid w:val="00E40DBD"/>
    <w:rsid w:val="00E748BD"/>
    <w:rsid w:val="00E93005"/>
    <w:rsid w:val="00EA084C"/>
    <w:rsid w:val="00EA149D"/>
    <w:rsid w:val="00EA77BF"/>
    <w:rsid w:val="00EC034D"/>
    <w:rsid w:val="00EC6E1A"/>
    <w:rsid w:val="00ED1946"/>
    <w:rsid w:val="00EE7F79"/>
    <w:rsid w:val="00EF6878"/>
    <w:rsid w:val="00F03138"/>
    <w:rsid w:val="00F13315"/>
    <w:rsid w:val="00F241AF"/>
    <w:rsid w:val="00F5710C"/>
    <w:rsid w:val="00F61C1C"/>
    <w:rsid w:val="00F6364A"/>
    <w:rsid w:val="00F7036B"/>
    <w:rsid w:val="00F81831"/>
    <w:rsid w:val="00F86095"/>
    <w:rsid w:val="00F86D97"/>
    <w:rsid w:val="00F86E77"/>
    <w:rsid w:val="00F87F83"/>
    <w:rsid w:val="00F939FE"/>
    <w:rsid w:val="00FA2945"/>
    <w:rsid w:val="00FA2F78"/>
    <w:rsid w:val="00FA7AB6"/>
    <w:rsid w:val="00FB3918"/>
    <w:rsid w:val="00FB40E0"/>
    <w:rsid w:val="00FB52A2"/>
    <w:rsid w:val="00FC0723"/>
    <w:rsid w:val="00FC0B8D"/>
    <w:rsid w:val="00FC1204"/>
    <w:rsid w:val="00FE5A0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DE57D"/>
  <w15:chartTrackingRefBased/>
  <w15:docId w15:val="{708F590F-7920-42E7-A925-9D2356EE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0B66"/>
    <w:pPr>
      <w:spacing w:after="0" w:line="240" w:lineRule="auto"/>
    </w:pPr>
    <w:rPr>
      <w:rFonts w:eastAsiaTheme="minorEastAsia"/>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AC0B66"/>
    <w:pPr>
      <w:spacing w:after="0" w:line="240" w:lineRule="auto"/>
    </w:pPr>
    <w:rPr>
      <w:rFonts w:eastAsiaTheme="minorEastAsia"/>
      <w:sz w:val="24"/>
      <w:szCs w:val="24"/>
      <w:lang w:val="en-US"/>
    </w:rPr>
  </w:style>
  <w:style w:type="paragraph" w:styleId="Redaktsioon">
    <w:name w:val="Revision"/>
    <w:hidden/>
    <w:uiPriority w:val="99"/>
    <w:semiHidden/>
    <w:rsid w:val="00865447"/>
    <w:pPr>
      <w:spacing w:after="0" w:line="240" w:lineRule="auto"/>
    </w:pPr>
    <w:rPr>
      <w:rFonts w:eastAsiaTheme="minorEastAsia"/>
      <w:sz w:val="24"/>
      <w:szCs w:val="24"/>
      <w:lang w:val="en-US"/>
    </w:rPr>
  </w:style>
  <w:style w:type="character" w:styleId="Kommentaariviide">
    <w:name w:val="annotation reference"/>
    <w:basedOn w:val="Liguvaikefont"/>
    <w:uiPriority w:val="99"/>
    <w:semiHidden/>
    <w:unhideWhenUsed/>
    <w:rsid w:val="007A6589"/>
    <w:rPr>
      <w:sz w:val="16"/>
      <w:szCs w:val="16"/>
    </w:rPr>
  </w:style>
  <w:style w:type="paragraph" w:styleId="Kommentaaritekst">
    <w:name w:val="annotation text"/>
    <w:basedOn w:val="Normaallaad"/>
    <w:link w:val="KommentaaritekstMrk"/>
    <w:uiPriority w:val="99"/>
    <w:unhideWhenUsed/>
    <w:rsid w:val="007A6589"/>
    <w:rPr>
      <w:sz w:val="20"/>
      <w:szCs w:val="20"/>
    </w:rPr>
  </w:style>
  <w:style w:type="character" w:customStyle="1" w:styleId="KommentaaritekstMrk">
    <w:name w:val="Kommentaari tekst Märk"/>
    <w:basedOn w:val="Liguvaikefont"/>
    <w:link w:val="Kommentaaritekst"/>
    <w:uiPriority w:val="99"/>
    <w:rsid w:val="007A6589"/>
    <w:rPr>
      <w:rFonts w:eastAsiaTheme="minorEastAsia"/>
      <w:sz w:val="20"/>
      <w:szCs w:val="20"/>
      <w:lang w:val="en-US"/>
    </w:rPr>
  </w:style>
  <w:style w:type="paragraph" w:styleId="Kommentaariteema">
    <w:name w:val="annotation subject"/>
    <w:basedOn w:val="Kommentaaritekst"/>
    <w:next w:val="Kommentaaritekst"/>
    <w:link w:val="KommentaariteemaMrk"/>
    <w:uiPriority w:val="99"/>
    <w:semiHidden/>
    <w:unhideWhenUsed/>
    <w:rsid w:val="007A6589"/>
    <w:rPr>
      <w:b/>
      <w:bCs/>
    </w:rPr>
  </w:style>
  <w:style w:type="character" w:customStyle="1" w:styleId="KommentaariteemaMrk">
    <w:name w:val="Kommentaari teema Märk"/>
    <w:basedOn w:val="KommentaaritekstMrk"/>
    <w:link w:val="Kommentaariteema"/>
    <w:uiPriority w:val="99"/>
    <w:semiHidden/>
    <w:rsid w:val="007A6589"/>
    <w:rPr>
      <w:rFonts w:eastAsiaTheme="minorEastAsia"/>
      <w:b/>
      <w:bCs/>
      <w:sz w:val="20"/>
      <w:szCs w:val="20"/>
      <w:lang w:val="en-US"/>
    </w:rPr>
  </w:style>
  <w:style w:type="paragraph" w:styleId="Loendilik">
    <w:name w:val="List Paragraph"/>
    <w:aliases w:val="Puce,Recommendation,List Paragraph1,List Paragraph11,L,Listaszerű bekezdés1,List Paragraph à moi,Kolorowa lista — akcent 11,Numerowanie,Dot pt,F5 List Paragraph,List Paragraph (numbered (a)),References,WB List Paragraph,Indicator Text"/>
    <w:basedOn w:val="Normaallaad"/>
    <w:link w:val="LoendilikMrk"/>
    <w:uiPriority w:val="34"/>
    <w:qFormat/>
    <w:rsid w:val="00361119"/>
    <w:pPr>
      <w:ind w:left="720"/>
      <w:contextualSpacing/>
    </w:pPr>
  </w:style>
  <w:style w:type="paragraph" w:styleId="Pis">
    <w:name w:val="header"/>
    <w:basedOn w:val="Normaallaad"/>
    <w:link w:val="PisMrk"/>
    <w:uiPriority w:val="99"/>
    <w:unhideWhenUsed/>
    <w:rsid w:val="00B4513C"/>
    <w:pPr>
      <w:tabs>
        <w:tab w:val="center" w:pos="4536"/>
        <w:tab w:val="right" w:pos="9072"/>
      </w:tabs>
    </w:pPr>
  </w:style>
  <w:style w:type="character" w:customStyle="1" w:styleId="PisMrk">
    <w:name w:val="Päis Märk"/>
    <w:basedOn w:val="Liguvaikefont"/>
    <w:link w:val="Pis"/>
    <w:uiPriority w:val="99"/>
    <w:rsid w:val="00B4513C"/>
    <w:rPr>
      <w:rFonts w:eastAsiaTheme="minorEastAsia"/>
      <w:sz w:val="24"/>
      <w:szCs w:val="24"/>
      <w:lang w:val="en-US"/>
    </w:rPr>
  </w:style>
  <w:style w:type="paragraph" w:styleId="Jalus">
    <w:name w:val="footer"/>
    <w:basedOn w:val="Normaallaad"/>
    <w:link w:val="JalusMrk"/>
    <w:uiPriority w:val="99"/>
    <w:unhideWhenUsed/>
    <w:rsid w:val="00B4513C"/>
    <w:pPr>
      <w:tabs>
        <w:tab w:val="center" w:pos="4536"/>
        <w:tab w:val="right" w:pos="9072"/>
      </w:tabs>
    </w:pPr>
  </w:style>
  <w:style w:type="character" w:customStyle="1" w:styleId="JalusMrk">
    <w:name w:val="Jalus Märk"/>
    <w:basedOn w:val="Liguvaikefont"/>
    <w:link w:val="Jalus"/>
    <w:uiPriority w:val="99"/>
    <w:rsid w:val="00B4513C"/>
    <w:rPr>
      <w:rFonts w:eastAsiaTheme="minorEastAsia"/>
      <w:sz w:val="24"/>
      <w:szCs w:val="24"/>
      <w:lang w:val="en-US"/>
    </w:rPr>
  </w:style>
  <w:style w:type="character" w:customStyle="1" w:styleId="LoendilikMrk">
    <w:name w:val="Loendi lõik Märk"/>
    <w:aliases w:val="Puce Märk,Recommendation Märk,List Paragraph1 Märk,List Paragraph11 Märk,L Märk,Listaszerű bekezdés1 Märk,List Paragraph à moi Märk,Kolorowa lista — akcent 11 Märk,Numerowanie Märk,Dot pt Märk,F5 List Paragraph Märk,References Märk"/>
    <w:link w:val="Loendilik"/>
    <w:uiPriority w:val="34"/>
    <w:qFormat/>
    <w:locked/>
    <w:rsid w:val="00776F81"/>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483">
      <w:bodyDiv w:val="1"/>
      <w:marLeft w:val="0"/>
      <w:marRight w:val="0"/>
      <w:marTop w:val="0"/>
      <w:marBottom w:val="0"/>
      <w:divBdr>
        <w:top w:val="none" w:sz="0" w:space="0" w:color="auto"/>
        <w:left w:val="none" w:sz="0" w:space="0" w:color="auto"/>
        <w:bottom w:val="none" w:sz="0" w:space="0" w:color="auto"/>
        <w:right w:val="none" w:sz="0" w:space="0" w:color="auto"/>
      </w:divBdr>
    </w:div>
    <w:div w:id="433940787">
      <w:bodyDiv w:val="1"/>
      <w:marLeft w:val="0"/>
      <w:marRight w:val="0"/>
      <w:marTop w:val="0"/>
      <w:marBottom w:val="0"/>
      <w:divBdr>
        <w:top w:val="none" w:sz="0" w:space="0" w:color="auto"/>
        <w:left w:val="none" w:sz="0" w:space="0" w:color="auto"/>
        <w:bottom w:val="none" w:sz="0" w:space="0" w:color="auto"/>
        <w:right w:val="none" w:sz="0" w:space="0" w:color="auto"/>
      </w:divBdr>
    </w:div>
    <w:div w:id="596405270">
      <w:bodyDiv w:val="1"/>
      <w:marLeft w:val="0"/>
      <w:marRight w:val="0"/>
      <w:marTop w:val="0"/>
      <w:marBottom w:val="0"/>
      <w:divBdr>
        <w:top w:val="none" w:sz="0" w:space="0" w:color="auto"/>
        <w:left w:val="none" w:sz="0" w:space="0" w:color="auto"/>
        <w:bottom w:val="none" w:sz="0" w:space="0" w:color="auto"/>
        <w:right w:val="none" w:sz="0" w:space="0" w:color="auto"/>
      </w:divBdr>
    </w:div>
    <w:div w:id="6010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C766-7933-4445-AD39-FDDC4E522A3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fe098d2-428d-4bd4-9803-7195fe96f0e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872</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Kase - JUSTDIGI</dc:creator>
  <cp:keywords/>
  <dc:description/>
  <cp:lastModifiedBy>Reet Kase - JUSTDIGI</cp:lastModifiedBy>
  <cp:revision>2</cp:revision>
  <dcterms:created xsi:type="dcterms:W3CDTF">2026-05-20T19:36:00Z</dcterms:created>
  <dcterms:modified xsi:type="dcterms:W3CDTF">2026-05-20T19:36:00Z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2025-11-21T10:01:01Z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0ca5071a-9b3b-47d2-b33a-98a91bc856a2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